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2CCD" w14:textId="77777777" w:rsidR="00B605AE" w:rsidRPr="002175E7" w:rsidRDefault="00B605AE" w:rsidP="00E45E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175E7">
        <w:rPr>
          <w:rFonts w:ascii="Times New Roman" w:hAnsi="Times New Roman" w:cs="Times New Roman"/>
          <w:b/>
          <w:caps/>
          <w:sz w:val="24"/>
          <w:szCs w:val="24"/>
        </w:rPr>
        <w:t>ΤΜΗΜΑ ΓΕΩΠΟΝΙΑΣ</w:t>
      </w:r>
    </w:p>
    <w:p w14:paraId="0EC86CE6" w14:textId="77777777" w:rsidR="00B605AE" w:rsidRPr="002175E7" w:rsidRDefault="00B605AE" w:rsidP="00E45E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175E7">
        <w:rPr>
          <w:rFonts w:ascii="Times New Roman" w:hAnsi="Times New Roman" w:cs="Times New Roman"/>
          <w:b/>
          <w:caps/>
          <w:sz w:val="24"/>
          <w:szCs w:val="24"/>
        </w:rPr>
        <w:t>ΤΟΜΕΑΣ ΦΥΤΙΚΗΣ ΠΑΡΑΓΩΓΗΣ</w:t>
      </w:r>
    </w:p>
    <w:p w14:paraId="3A065E6A" w14:textId="77777777" w:rsidR="00B605AE" w:rsidRPr="002175E7" w:rsidRDefault="00B605AE" w:rsidP="00E45E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60DE74" w14:textId="74F41271" w:rsidR="007E18AE" w:rsidRPr="002175E7" w:rsidRDefault="00E729A3" w:rsidP="00E45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75E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Προτεινόμενα θέματα </w:t>
      </w:r>
      <w:r w:rsidR="002B5C4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ΠΤΥΧΙΑΚΩΝ</w:t>
      </w:r>
      <w:r w:rsidR="00B605AE" w:rsidRPr="002175E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 xml:space="preserve"> ΕΡΓΑΣΙΩΝ ΤΩΝ </w:t>
      </w:r>
      <w:r w:rsidRPr="002175E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μελώ</w:t>
      </w:r>
      <w:r w:rsidR="003A71ED" w:rsidRPr="002175E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ν</w:t>
      </w:r>
      <w:r w:rsidR="003A71ED" w:rsidRPr="002175E7">
        <w:rPr>
          <w:rFonts w:ascii="Times New Roman" w:hAnsi="Times New Roman" w:cs="Times New Roman"/>
          <w:b/>
          <w:bCs/>
          <w:sz w:val="24"/>
          <w:szCs w:val="24"/>
        </w:rPr>
        <w:t xml:space="preserve"> ΔΕΠ</w:t>
      </w:r>
      <w:r w:rsidR="00BF0352" w:rsidRPr="002175E7">
        <w:rPr>
          <w:rFonts w:ascii="Times New Roman" w:hAnsi="Times New Roman" w:cs="Times New Roman"/>
          <w:b/>
          <w:bCs/>
          <w:sz w:val="24"/>
          <w:szCs w:val="24"/>
        </w:rPr>
        <w:t>/ΕΔΙΠ</w:t>
      </w:r>
      <w:r w:rsidR="00B605AE" w:rsidRPr="002175E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51442" w:rsidRPr="002175E7">
        <w:rPr>
          <w:rFonts w:ascii="Times New Roman" w:hAnsi="Times New Roman" w:cs="Times New Roman"/>
          <w:b/>
          <w:bCs/>
          <w:sz w:val="24"/>
          <w:szCs w:val="24"/>
        </w:rPr>
        <w:t>ΕΑΡΙΝΟ</w:t>
      </w:r>
      <w:r w:rsidR="00B605AE" w:rsidRPr="002175E7">
        <w:rPr>
          <w:rFonts w:ascii="Times New Roman" w:hAnsi="Times New Roman" w:cs="Times New Roman"/>
          <w:b/>
          <w:bCs/>
          <w:sz w:val="24"/>
          <w:szCs w:val="24"/>
        </w:rPr>
        <w:t xml:space="preserve"> ΕΞΑΜΗΝΟ </w:t>
      </w:r>
      <w:r w:rsidRPr="002175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9404C" w:rsidRPr="002175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E1A21" w:rsidRPr="002175E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605AE" w:rsidRPr="002175E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9404C" w:rsidRPr="002175E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C42C8BB" w14:textId="77777777" w:rsidR="00E729A3" w:rsidRPr="002175E7" w:rsidRDefault="00E729A3" w:rsidP="00E45E5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1B7770" w14:textId="77777777" w:rsidR="00140E71" w:rsidRPr="002175E7" w:rsidRDefault="005D4410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5E7">
        <w:rPr>
          <w:rFonts w:ascii="Times New Roman" w:hAnsi="Times New Roman" w:cs="Times New Roman"/>
          <w:b/>
          <w:sz w:val="24"/>
          <w:szCs w:val="24"/>
        </w:rPr>
        <w:t>Αυδίκος Ηλίας, επίκουρος καθηγητής</w:t>
      </w:r>
    </w:p>
    <w:p w14:paraId="2682D103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Αξιολόγηση σύγχρονων υβριδίων αγγουριάς ως προς την απόδοση και τα ποιοτικά χαρακτηριστικά των καρπών.</w:t>
      </w:r>
    </w:p>
    <w:p w14:paraId="0399143C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Εκτίμηση του παραγωγικού δυναμικού σύγχρονων υβριδίων αγγουριάς και μελέτη της παραλλακτικότητας σε διασπώμενες γενεές.</w:t>
      </w:r>
    </w:p>
    <w:p w14:paraId="22A9F636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Αξιολόγηση του παραγωγικού δυναμικού εμπορικών υβριδίων αγγουριάς.</w:t>
      </w:r>
    </w:p>
    <w:p w14:paraId="6D573E7C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Εκτίμηση της παραλλακτικότητας στην F2 γενεά εμπορικών υβριδίων αγγουριάς.</w:t>
      </w:r>
    </w:p>
    <w:p w14:paraId="4704FA78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Αξιολόγηση γενοτύπων αγκινάρας Ιερουσαλήμ (</w:t>
      </w:r>
      <w:r w:rsidRPr="0048586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Helianthus</w:t>
      </w: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485869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tuberosus</w:t>
      </w: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) υπό συνθήκες χαμηλών εισροών.</w:t>
      </w:r>
    </w:p>
    <w:p w14:paraId="2509A08B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Εκτίμηση του παραγωγικού δυναμικού παραδοσιακών γενοτύπων αγκινάρας Ιερουσαλήμ.</w:t>
      </w:r>
    </w:p>
    <w:p w14:paraId="7D60AAE4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Αξιολόγηση της επίδρασης καλλιεργητικών παρεμβάσεων στη ανάπτυξη και παραγωγικότητα της αγκινάρας Ιερουσαλήμ υπό συνθήκες υψηλής αλατότητας εδάφους.</w:t>
      </w:r>
    </w:p>
    <w:p w14:paraId="0088E817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Διερεύνηση της απόκρισης της αγκινάρας Ιερουσαλήμ σε καλλιεργητικές πρακτικές υπό αλατούχες εδαφικές συνθήκες.</w:t>
      </w:r>
    </w:p>
    <w:p w14:paraId="1F3C6631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Αξιολόγηση γενοτύπων αγκινάρας Ιερουσαλήμ υπό συνθήκες αβιοτικών καταπονήσεων.</w:t>
      </w:r>
    </w:p>
    <w:p w14:paraId="6B29233E" w14:textId="77777777" w:rsidR="00485869" w:rsidRPr="00485869" w:rsidRDefault="00485869" w:rsidP="00E45E54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85869">
        <w:rPr>
          <w:rFonts w:ascii="Times New Roman" w:eastAsia="Times New Roman" w:hAnsi="Times New Roman" w:cs="Times New Roman"/>
          <w:color w:val="242424"/>
          <w:sz w:val="24"/>
          <w:szCs w:val="24"/>
        </w:rPr>
        <w:t>Μελέτη της συμπεριφοράς γενοτύπων αγκινάρας Ιερουσαλήμ σε συνθήκες περιβαλλοντικού στρες.</w:t>
      </w:r>
    </w:p>
    <w:p w14:paraId="6B6730A3" w14:textId="77777777" w:rsidR="005D4410" w:rsidRPr="002175E7" w:rsidRDefault="005D4410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1BCBF" w14:textId="77777777" w:rsidR="007E18AE" w:rsidRPr="002175E7" w:rsidRDefault="007E18AE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5E7">
        <w:rPr>
          <w:rFonts w:ascii="Times New Roman" w:hAnsi="Times New Roman" w:cs="Times New Roman"/>
          <w:b/>
          <w:sz w:val="24"/>
          <w:szCs w:val="24"/>
        </w:rPr>
        <w:t>Γιαννακούλα Αναστασία</w:t>
      </w:r>
      <w:r w:rsidR="00ED2183" w:rsidRPr="002175E7">
        <w:rPr>
          <w:rFonts w:ascii="Times New Roman" w:hAnsi="Times New Roman" w:cs="Times New Roman"/>
          <w:b/>
          <w:sz w:val="24"/>
          <w:szCs w:val="24"/>
        </w:rPr>
        <w:t>, αναπληρώτρια καθηγήτρια</w:t>
      </w:r>
      <w:r w:rsidRPr="002175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2DC01" w14:textId="77777777" w:rsidR="0058351A" w:rsidRPr="002175E7" w:rsidRDefault="0058351A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61AFD" w14:textId="7E786486" w:rsidR="00D36A14" w:rsidRPr="002175E7" w:rsidRDefault="00D36A14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1. Μελέτη  των φυσιολογικών χαρακτηριστικών της ρίγανης  μετά  από τη επίδραση διαφορετικών βιοδιεγερτών.</w:t>
      </w:r>
    </w:p>
    <w:p w14:paraId="4A861E99" w14:textId="2769102A" w:rsidR="00D36A14" w:rsidRPr="002175E7" w:rsidRDefault="00D36A14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2. Διερεύνηση των φυσιολογικών και  οργανοληπτικών  χαρακτηριστικών της ελιάς  μετά  από την επίδραση διαφορετικών βιοδιεγερτών.</w:t>
      </w:r>
    </w:p>
    <w:p w14:paraId="1650A063" w14:textId="16F5E38E" w:rsidR="00D36A14" w:rsidRPr="002175E7" w:rsidRDefault="00D36A14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3. Μελέτη των μορφολογικών και ποιοτικών χαρακτηριστικών  φυτών της οικογένειας Brassicaceae μετά από την μεταχείριση τους  με υψηλή αλατότητα.</w:t>
      </w:r>
    </w:p>
    <w:p w14:paraId="2E25B069" w14:textId="7EC950DE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4.</w:t>
      </w:r>
      <w:r w:rsidR="00D36A14" w:rsidRPr="002175E7">
        <w:rPr>
          <w:color w:val="242424"/>
        </w:rPr>
        <w:t xml:space="preserve"> Καινοτόμες χρήσεις διαφόρων βιομορίων στα κηπευτικά με σκοπό την καλύτερη μετασυλλεκτική διάρκεια ζωή </w:t>
      </w:r>
      <w:r w:rsidRPr="002175E7">
        <w:rPr>
          <w:color w:val="242424"/>
        </w:rPr>
        <w:t>τους.</w:t>
      </w:r>
    </w:p>
    <w:p w14:paraId="76ED79B1" w14:textId="2928912D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 xml:space="preserve">5. </w:t>
      </w:r>
      <w:r w:rsidR="00D36A14" w:rsidRPr="002175E7">
        <w:rPr>
          <w:color w:val="242424"/>
        </w:rPr>
        <w:t xml:space="preserve"> Διερεύνηση της απόκρισης  του καλαμποκιού μετά από την επίδραση διαφόρων αβιοτικών καταπονήσεων</w:t>
      </w:r>
      <w:r w:rsidRPr="002175E7">
        <w:rPr>
          <w:color w:val="242424"/>
        </w:rPr>
        <w:t>.</w:t>
      </w:r>
    </w:p>
    <w:p w14:paraId="5025F5D0" w14:textId="0A7740A4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6.</w:t>
      </w:r>
      <w:r w:rsidR="00D36A14" w:rsidRPr="002175E7">
        <w:rPr>
          <w:color w:val="242424"/>
        </w:rPr>
        <w:t xml:space="preserve"> Επίδραση της φωτοσυνθετικά ενεργούς ακτινοβολίας στην αύξηση και ανάπτυξη ετήσιων ανθοφύτων</w:t>
      </w:r>
      <w:r w:rsidRPr="002175E7">
        <w:rPr>
          <w:color w:val="242424"/>
        </w:rPr>
        <w:t>.</w:t>
      </w:r>
    </w:p>
    <w:p w14:paraId="5B541802" w14:textId="02FFE35B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7.</w:t>
      </w:r>
      <w:r w:rsidR="00D36A14" w:rsidRPr="002175E7">
        <w:rPr>
          <w:color w:val="242424"/>
        </w:rPr>
        <w:t xml:space="preserve"> Η επίδραση διαφόρων μετασυλλεκτικών μεταχειρίσεων σε κλιμακτηρικούς και  μη κλιμακτηρικούς καρπούς  με σκοπό την καλύτερη διατηρησιμότητα </w:t>
      </w:r>
      <w:r w:rsidRPr="002175E7">
        <w:rPr>
          <w:color w:val="242424"/>
        </w:rPr>
        <w:t>τους.</w:t>
      </w:r>
    </w:p>
    <w:p w14:paraId="4429F0B3" w14:textId="53CC52F3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8.</w:t>
      </w:r>
      <w:r w:rsidR="00D36A14" w:rsidRPr="002175E7">
        <w:rPr>
          <w:color w:val="242424"/>
        </w:rPr>
        <w:t xml:space="preserve"> Η επίδραση διαφόρων μετασυλλεκτικών μεταχειρίσεων στα σταφύλια με σκοπό την καλύτερη διατηρησιμότητα </w:t>
      </w:r>
      <w:r w:rsidRPr="002175E7">
        <w:rPr>
          <w:color w:val="242424"/>
        </w:rPr>
        <w:t>τους.</w:t>
      </w:r>
    </w:p>
    <w:p w14:paraId="1803D30E" w14:textId="06EA6D22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lastRenderedPageBreak/>
        <w:t>9.</w:t>
      </w:r>
      <w:r w:rsidR="00D36A14" w:rsidRPr="002175E7">
        <w:rPr>
          <w:color w:val="242424"/>
        </w:rPr>
        <w:t xml:space="preserve"> Η επίδραση των διαφόρ</w:t>
      </w:r>
      <w:r w:rsidRPr="002175E7">
        <w:rPr>
          <w:color w:val="242424"/>
        </w:rPr>
        <w:t>ω</w:t>
      </w:r>
      <w:r w:rsidR="00D36A14" w:rsidRPr="002175E7">
        <w:rPr>
          <w:color w:val="242424"/>
        </w:rPr>
        <w:t xml:space="preserve">ν βιοδιεγερτών στην αύξηση και ανάπτυξη </w:t>
      </w:r>
      <w:r w:rsidRPr="002175E7">
        <w:rPr>
          <w:color w:val="242424"/>
        </w:rPr>
        <w:t>μ</w:t>
      </w:r>
      <w:r w:rsidR="00D36A14" w:rsidRPr="002175E7">
        <w:rPr>
          <w:color w:val="242424"/>
        </w:rPr>
        <w:t>οσχευμάτων ρίγανης</w:t>
      </w:r>
      <w:r w:rsidRPr="002175E7">
        <w:rPr>
          <w:color w:val="242424"/>
        </w:rPr>
        <w:t>.</w:t>
      </w:r>
    </w:p>
    <w:p w14:paraId="3C86AD81" w14:textId="5712A208" w:rsidR="00D36A14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10.</w:t>
      </w:r>
      <w:r w:rsidR="00D36A14" w:rsidRPr="002175E7">
        <w:rPr>
          <w:color w:val="242424"/>
        </w:rPr>
        <w:t xml:space="preserve"> Μελέτη  των φυσιολογικών χαρακτηριστικών του βασιλικού  μετά  από τη επίδραση διαφορετικών βιοδιεγερτών</w:t>
      </w:r>
      <w:r w:rsidRPr="002175E7">
        <w:rPr>
          <w:color w:val="242424"/>
        </w:rPr>
        <w:t>.</w:t>
      </w:r>
    </w:p>
    <w:p w14:paraId="00DEE3D4" w14:textId="04673628" w:rsidR="00310350" w:rsidRPr="002175E7" w:rsidRDefault="00310350" w:rsidP="00E45E54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11. Σε συννενόηση με τον φοιτητή</w:t>
      </w:r>
    </w:p>
    <w:p w14:paraId="7B79F9A7" w14:textId="77777777" w:rsidR="00C30898" w:rsidRPr="002175E7" w:rsidRDefault="00C30898" w:rsidP="00E45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B8697" w14:textId="77777777" w:rsidR="00656074" w:rsidRPr="002175E7" w:rsidRDefault="00656074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5E7">
        <w:rPr>
          <w:rFonts w:ascii="Times New Roman" w:hAnsi="Times New Roman" w:cs="Times New Roman"/>
          <w:b/>
          <w:sz w:val="24"/>
          <w:szCs w:val="24"/>
        </w:rPr>
        <w:t>Θεοχάρης Σεραφείμ, επίκουρος καθηγητής</w:t>
      </w:r>
    </w:p>
    <w:p w14:paraId="6516F956" w14:textId="77777777" w:rsidR="00656074" w:rsidRPr="002175E7" w:rsidRDefault="00656074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0B1D5" w14:textId="4CF62819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Αμπελογραφική περιγραφή ορισμένων βελτιωμένων ποικιλιών αμπέλου επιτραπέζιων σταφυλιών.</w:t>
      </w:r>
    </w:p>
    <w:p w14:paraId="703321A7" w14:textId="5A2FF247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Ποιοτική αξιολόγηση ορισμένων βελτιωμένων ποικιλιών αμπέλου επιτραπέζιων σταφυλιών.</w:t>
      </w:r>
    </w:p>
    <w:p w14:paraId="749EE572" w14:textId="7C6E69BA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Αμπελογραφική περιγραφή ορισμένων βελτιωμένων ποικιλιών αμπέλου οινοποιήσιμων σταφυλιών.</w:t>
      </w:r>
    </w:p>
    <w:p w14:paraId="0ED54845" w14:textId="32DAFFE7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Ποιοτική αξιολόγηση ορισμένων βελτιωμένων ποικιλιών αμπέλου οινοποιήσιμων σταφυλιών.</w:t>
      </w:r>
    </w:p>
    <w:p w14:paraId="27422A4D" w14:textId="16981A29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Μελέτη της επίδρασης βιοδιεγερτών στην ανάπτυξη και παραγωγή οινοποιήσιμων ποικιλιών αμπέλου.</w:t>
      </w:r>
    </w:p>
    <w:p w14:paraId="305D9E65" w14:textId="77777777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Αμπελογραφική και μοριακή ανάλυση αυτόχθονων ποικιλιών μικρής διάδοσης στην ζώνη παραγωγής οίνων ΠΟΠ ‘Γουμένισσα’.</w:t>
      </w:r>
    </w:p>
    <w:p w14:paraId="12925B0A" w14:textId="6430572E" w:rsidR="00351442" w:rsidRPr="002175E7" w:rsidRDefault="00351442" w:rsidP="00E45E54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Επίδραση πρώιμου ξεφυλλίσματος στα ποιοτικά και ποσοτικά χαρακτηριστικά οινοποιήσιμων ποικιλιών αμπέλου.</w:t>
      </w:r>
    </w:p>
    <w:p w14:paraId="14362CED" w14:textId="77777777" w:rsidR="00656074" w:rsidRPr="002175E7" w:rsidRDefault="00656074" w:rsidP="00E45E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64002" w14:textId="77777777" w:rsidR="00910B70" w:rsidRPr="002175E7" w:rsidRDefault="00910B70" w:rsidP="00E45E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75E7">
        <w:rPr>
          <w:rFonts w:ascii="Times New Roman" w:hAnsi="Times New Roman" w:cs="Times New Roman"/>
          <w:b/>
          <w:bCs/>
          <w:sz w:val="24"/>
          <w:szCs w:val="24"/>
        </w:rPr>
        <w:t>Κωνσταντίνου Μαρία</w:t>
      </w:r>
      <w:r w:rsidR="00ED2183" w:rsidRPr="002175E7">
        <w:rPr>
          <w:rFonts w:ascii="Times New Roman" w:hAnsi="Times New Roman" w:cs="Times New Roman"/>
          <w:b/>
          <w:bCs/>
          <w:sz w:val="24"/>
          <w:szCs w:val="24"/>
        </w:rPr>
        <w:t>, καθηγήτρια</w:t>
      </w:r>
    </w:p>
    <w:p w14:paraId="56B28A9B" w14:textId="77777777" w:rsidR="007027D3" w:rsidRPr="002175E7" w:rsidRDefault="007027D3" w:rsidP="00E45E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C3C25" w14:textId="77777777" w:rsidR="00910B70" w:rsidRPr="002175E7" w:rsidRDefault="0058351A" w:rsidP="00E45E5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 w:hanging="357"/>
        <w:rPr>
          <w:color w:val="242424"/>
        </w:rPr>
      </w:pPr>
      <w:r w:rsidRPr="002175E7">
        <w:rPr>
          <w:color w:val="242424"/>
        </w:rPr>
        <w:t>Καταγραφή και αξιολόγηση</w:t>
      </w:r>
      <w:r w:rsidR="00B817F0" w:rsidRPr="002175E7">
        <w:rPr>
          <w:color w:val="242424"/>
        </w:rPr>
        <w:t xml:space="preserve"> </w:t>
      </w:r>
      <w:r w:rsidRPr="002175E7">
        <w:rPr>
          <w:color w:val="242424"/>
        </w:rPr>
        <w:t>της αυτοφυούς χλωρίδας</w:t>
      </w:r>
      <w:r w:rsidR="00B605AE" w:rsidRPr="002175E7">
        <w:rPr>
          <w:color w:val="242424"/>
        </w:rPr>
        <w:t xml:space="preserve"> σε δενδρώδεις καλλιέργειες</w:t>
      </w:r>
      <w:r w:rsidR="00910B70" w:rsidRPr="002175E7">
        <w:rPr>
          <w:color w:val="242424"/>
        </w:rPr>
        <w:t xml:space="preserve"> </w:t>
      </w:r>
      <w:r w:rsidRPr="002175E7">
        <w:rPr>
          <w:color w:val="242424"/>
        </w:rPr>
        <w:t>…………. (θα διαμορφωθεί αναλόγως σύμφωνα με το είδος των καλλιεργειών)</w:t>
      </w:r>
      <w:r w:rsidR="00B817F0" w:rsidRPr="002175E7">
        <w:rPr>
          <w:color w:val="242424"/>
        </w:rPr>
        <w:t>.</w:t>
      </w:r>
    </w:p>
    <w:p w14:paraId="2B1C1722" w14:textId="77777777" w:rsidR="00910B70" w:rsidRPr="002175E7" w:rsidRDefault="00910B70" w:rsidP="00E45E5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 w:hanging="357"/>
        <w:rPr>
          <w:color w:val="242424"/>
        </w:rPr>
      </w:pPr>
      <w:r w:rsidRPr="002175E7">
        <w:rPr>
          <w:color w:val="242424"/>
        </w:rPr>
        <w:t>Καταγραφή και αξιολόγηση της μυκοχλωρίδας σε ………… (</w:t>
      </w:r>
      <w:bookmarkStart w:id="0" w:name="_Hlk182648910"/>
      <w:r w:rsidRPr="002175E7">
        <w:rPr>
          <w:color w:val="242424"/>
        </w:rPr>
        <w:t xml:space="preserve">θα διαμορφωθεί αναλόγως </w:t>
      </w:r>
      <w:bookmarkStart w:id="1" w:name="_Hlk212370663"/>
      <w:bookmarkEnd w:id="0"/>
      <w:r w:rsidR="0046203E" w:rsidRPr="002175E7">
        <w:rPr>
          <w:color w:val="242424"/>
        </w:rPr>
        <w:t>σύμφωνα με το είδος της περιοχής</w:t>
      </w:r>
      <w:bookmarkEnd w:id="1"/>
      <w:r w:rsidRPr="002175E7">
        <w:rPr>
          <w:color w:val="242424"/>
        </w:rPr>
        <w:t>).</w:t>
      </w:r>
    </w:p>
    <w:p w14:paraId="6FB035F6" w14:textId="77777777" w:rsidR="0046203E" w:rsidRPr="002175E7" w:rsidRDefault="00910B70" w:rsidP="00E45E5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 w:hanging="357"/>
        <w:rPr>
          <w:color w:val="242424"/>
        </w:rPr>
      </w:pPr>
      <w:r w:rsidRPr="002175E7">
        <w:rPr>
          <w:color w:val="242424"/>
        </w:rPr>
        <w:t xml:space="preserve">Συμβολή στη μελέτη της </w:t>
      </w:r>
      <w:r w:rsidR="00B605AE" w:rsidRPr="002175E7">
        <w:rPr>
          <w:color w:val="242424"/>
        </w:rPr>
        <w:t xml:space="preserve">αστικής/περιαστικής </w:t>
      </w:r>
      <w:r w:rsidRPr="002175E7">
        <w:rPr>
          <w:color w:val="242424"/>
        </w:rPr>
        <w:t>χλωρίδας. Η περίπτωση …………….. (θα διαμορφωθεί αναλόγως</w:t>
      </w:r>
      <w:r w:rsidR="0046203E" w:rsidRPr="002175E7">
        <w:rPr>
          <w:color w:val="242424"/>
        </w:rPr>
        <w:t xml:space="preserve"> σύμφωνα με το είδος της περιοχής</w:t>
      </w:r>
      <w:r w:rsidRPr="002175E7">
        <w:rPr>
          <w:color w:val="242424"/>
        </w:rPr>
        <w:t>).</w:t>
      </w:r>
    </w:p>
    <w:p w14:paraId="2DE6E6B3" w14:textId="77777777" w:rsidR="001B79E5" w:rsidRPr="002175E7" w:rsidRDefault="001B79E5" w:rsidP="00E45E54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 w:hanging="357"/>
        <w:rPr>
          <w:color w:val="242424"/>
        </w:rPr>
      </w:pPr>
      <w:r w:rsidRPr="002175E7">
        <w:rPr>
          <w:color w:val="242424"/>
        </w:rPr>
        <w:t xml:space="preserve">Σε συνεννόηση με την καθηγήτρια. </w:t>
      </w:r>
    </w:p>
    <w:p w14:paraId="0E2D3E51" w14:textId="77777777" w:rsidR="00C30898" w:rsidRPr="002175E7" w:rsidRDefault="00C30898" w:rsidP="00E45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C625E" w14:textId="77777777" w:rsidR="009B61F4" w:rsidRPr="002175E7" w:rsidRDefault="009B61F4" w:rsidP="00E45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5E7">
        <w:rPr>
          <w:rFonts w:ascii="Times New Roman" w:hAnsi="Times New Roman" w:cs="Times New Roman"/>
          <w:b/>
          <w:sz w:val="24"/>
          <w:szCs w:val="24"/>
        </w:rPr>
        <w:t>Νίνου Ελισάβετ</w:t>
      </w:r>
      <w:r w:rsidR="00ED2183" w:rsidRPr="002175E7">
        <w:rPr>
          <w:rFonts w:ascii="Times New Roman" w:hAnsi="Times New Roman" w:cs="Times New Roman"/>
          <w:b/>
          <w:sz w:val="24"/>
          <w:szCs w:val="24"/>
        </w:rPr>
        <w:t>, επίκουρη καθηγήτρια</w:t>
      </w:r>
    </w:p>
    <w:p w14:paraId="6E16B226" w14:textId="77777777" w:rsidR="003439CF" w:rsidRPr="002175E7" w:rsidRDefault="003439CF" w:rsidP="00E45E54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48685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της καλλιεργητικής αξίας και της δυνατότητας αξιοποίησης ποικιλιών σκληρού σιταριού (Triticum turgidum).</w:t>
      </w:r>
    </w:p>
    <w:p w14:paraId="196D21F0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Μελέτη της διαφοροποίησης επιλεγμένων γενότυπων κριθαριού (Hordeum vulgare) ως προς την παραγωγικότητα και την καλλιεργητική τους αξία.</w:t>
      </w:r>
    </w:p>
    <w:p w14:paraId="08E54385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Φαινοτυπική αξιολόγηση φυτογενετικών πόρων φακής με στόχο τη διερεύνηση της αποδοτικότητας αξιοποίησης εισροών υπό μεσογειακές συνθήκες.</w:t>
      </w:r>
    </w:p>
    <w:p w14:paraId="538C3C97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Διερεύνηση της γενετικής διαφοροποίησης επιλεγμένων γενότυπων Lupinus sp. υψηλής αγροκομικής σημασίας για τη προσαρμοστικότητα σε υψηλό εδαφικό pH.</w:t>
      </w:r>
    </w:p>
    <w:p w14:paraId="0D63246C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αγροκομικών και μορφολογικών χαρακτηριστικών ειδών λούπινου με σκοπό τη διερεύνηση της δυνατότητας αξιοποίησής τους στη γεωργική παραγωγή.</w:t>
      </w:r>
    </w:p>
    <w:p w14:paraId="3CAA8B6E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lastRenderedPageBreak/>
        <w:t>Μελέτη αγροκομικών και μορφολογικών χαρακτηριστικών παραδοσιακών ποικιλιών φακής με στόχο την ενίσχυση της αξιοποίησής τους στην αγροτική παραγωγή.</w:t>
      </w:r>
    </w:p>
    <w:p w14:paraId="2394A454" w14:textId="77777777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αγροκομικών και μορφολογικών χαρακτηριστικών παραδοσιακών ποικιλιών οσπρίων–ψυχανθών με σκοπό την ενίσχυση της αξιοποίησής τους στη γεωργική παραγωγή.</w:t>
      </w:r>
    </w:p>
    <w:p w14:paraId="7DB3FC81" w14:textId="1C91E1EB" w:rsidR="002175E7" w:rsidRPr="002175E7" w:rsidRDefault="002175E7" w:rsidP="005269A3">
      <w:pPr>
        <w:pStyle w:val="NormalWeb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Σε συνεννόηση με την επιβλέπουσα καθηγήτρια.</w:t>
      </w:r>
    </w:p>
    <w:p w14:paraId="4CDFC518" w14:textId="77777777" w:rsidR="00171372" w:rsidRPr="002175E7" w:rsidRDefault="00171372" w:rsidP="00E45E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93BDD9" w14:textId="694F3244" w:rsidR="00BF7630" w:rsidRPr="002175E7" w:rsidRDefault="00BF7630" w:rsidP="00E45E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75E7">
        <w:rPr>
          <w:rFonts w:ascii="Times New Roman" w:eastAsia="Calibri" w:hAnsi="Times New Roman" w:cs="Times New Roman"/>
          <w:b/>
          <w:sz w:val="24"/>
          <w:szCs w:val="24"/>
        </w:rPr>
        <w:t>Ρούμπος Χρίστος</w:t>
      </w:r>
    </w:p>
    <w:p w14:paraId="5461FB2A" w14:textId="77777777" w:rsidR="00BF7630" w:rsidRPr="002175E7" w:rsidRDefault="00BF7630" w:rsidP="00E45E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4333E3" w14:textId="4B5C68D4" w:rsidR="00943E51" w:rsidRPr="002175E7" w:rsidRDefault="00BF7630" w:rsidP="005269A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της πληθυσμιακής διακύμανσης σημαντικών εντομολογικών εχθρών</w:t>
      </w:r>
      <w:r w:rsidR="00445AE5" w:rsidRPr="002175E7">
        <w:rPr>
          <w:color w:val="242424"/>
        </w:rPr>
        <w:t xml:space="preserve"> </w:t>
      </w:r>
      <w:r w:rsidRPr="002175E7">
        <w:rPr>
          <w:color w:val="242424"/>
        </w:rPr>
        <w:t>των καλλιεργειών και των αποθηκευμένων προϊόντων μέσω παρακολούθησης</w:t>
      </w:r>
      <w:r w:rsidR="00445AE5" w:rsidRPr="002175E7">
        <w:rPr>
          <w:color w:val="242424"/>
        </w:rPr>
        <w:t xml:space="preserve"> </w:t>
      </w:r>
      <w:r w:rsidRPr="002175E7">
        <w:rPr>
          <w:color w:val="242424"/>
        </w:rPr>
        <w:t>με παγίδες.</w:t>
      </w:r>
    </w:p>
    <w:p w14:paraId="6AEFA4FD" w14:textId="23BDB7DC" w:rsidR="00BF7630" w:rsidRPr="002175E7" w:rsidRDefault="00BF7630" w:rsidP="005269A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της εντομοκτόνου δράσης διαφόρων φυτοπροστατευτικών</w:t>
      </w:r>
    </w:p>
    <w:p w14:paraId="22964B43" w14:textId="77777777" w:rsidR="00E45E54" w:rsidRDefault="00BF7630" w:rsidP="005269A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προϊόντων εναντίον εντόμων αποθηκών</w:t>
      </w:r>
      <w:r w:rsidR="00943E51" w:rsidRPr="002175E7">
        <w:rPr>
          <w:color w:val="242424"/>
        </w:rPr>
        <w:t>.</w:t>
      </w:r>
    </w:p>
    <w:p w14:paraId="23CE60AD" w14:textId="3F5F905C" w:rsidR="00E45E54" w:rsidRDefault="00BF7630" w:rsidP="005269A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αγροτικών παραπροϊόντων ως θρεπτικών υποστρωμάτων για την</w:t>
      </w:r>
      <w:r w:rsidR="00445AE5" w:rsidRPr="002175E7">
        <w:rPr>
          <w:color w:val="242424"/>
        </w:rPr>
        <w:t xml:space="preserve"> </w:t>
      </w:r>
      <w:r w:rsidRPr="002175E7">
        <w:rPr>
          <w:color w:val="242424"/>
        </w:rPr>
        <w:t>ανάπτυξη του αλευροσκώληκα Tenebrio molitor.</w:t>
      </w:r>
    </w:p>
    <w:p w14:paraId="0FC86677" w14:textId="60BBE85F" w:rsidR="00BF7630" w:rsidRPr="002175E7" w:rsidRDefault="00BF7630" w:rsidP="005269A3">
      <w:pPr>
        <w:pStyle w:val="NormalWeb"/>
        <w:numPr>
          <w:ilvl w:val="0"/>
          <w:numId w:val="50"/>
        </w:numPr>
        <w:shd w:val="clear" w:color="auto" w:fill="FFFFFF"/>
        <w:spacing w:before="0" w:beforeAutospacing="0" w:after="0" w:afterAutospacing="0"/>
        <w:ind w:left="1066" w:hanging="357"/>
        <w:rPr>
          <w:color w:val="242424"/>
        </w:rPr>
      </w:pPr>
      <w:r w:rsidRPr="002175E7">
        <w:rPr>
          <w:color w:val="242424"/>
        </w:rPr>
        <w:t>Αξιολόγηση της δράσης της κοπριάς [insect frass] των εντόμων σαν  εδαφοβελτιωτικού για σημαντικές καλλιέργειες της χώρας μας.</w:t>
      </w:r>
    </w:p>
    <w:p w14:paraId="46D8FAC0" w14:textId="77777777" w:rsidR="00BF7630" w:rsidRPr="002175E7" w:rsidRDefault="00BF7630" w:rsidP="00E45E5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990941" w14:textId="7CE70C8A" w:rsidR="00747073" w:rsidRPr="002175E7" w:rsidRDefault="00747073" w:rsidP="00E45E5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175E7">
        <w:rPr>
          <w:rFonts w:ascii="Times New Roman" w:eastAsia="Calibri" w:hAnsi="Times New Roman" w:cs="Times New Roman"/>
          <w:b/>
          <w:sz w:val="24"/>
          <w:szCs w:val="24"/>
        </w:rPr>
        <w:t>Στεφάνου</w:t>
      </w:r>
      <w:r w:rsidR="00DE11BA" w:rsidRPr="002175E7">
        <w:rPr>
          <w:rFonts w:ascii="Times New Roman" w:eastAsia="Calibri" w:hAnsi="Times New Roman" w:cs="Times New Roman"/>
          <w:b/>
          <w:sz w:val="24"/>
          <w:szCs w:val="24"/>
        </w:rPr>
        <w:t xml:space="preserve"> Στέφανος</w:t>
      </w:r>
      <w:r w:rsidR="005D4410" w:rsidRPr="002175E7">
        <w:rPr>
          <w:rFonts w:ascii="Times New Roman" w:eastAsia="Calibri" w:hAnsi="Times New Roman" w:cs="Times New Roman"/>
          <w:b/>
          <w:sz w:val="24"/>
          <w:szCs w:val="24"/>
        </w:rPr>
        <w:t>, αναπληρωτής καθηγητής</w:t>
      </w:r>
    </w:p>
    <w:p w14:paraId="6D04CCCA" w14:textId="77777777" w:rsidR="00084EAF" w:rsidRPr="002175E7" w:rsidRDefault="00084EAF" w:rsidP="00E45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A1995" w14:textId="09161382" w:rsidR="00B1543E" w:rsidRPr="002175E7" w:rsidRDefault="00B1543E" w:rsidP="005269A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2175E7">
        <w:rPr>
          <w:color w:val="242424"/>
        </w:rPr>
        <w:t>Η επίδραση εδαφικών παραγόντων στην Τράπεζα Σπόρων Ζιζανίων σε καλλιεργούμενες εκτάσεις των Π.Ε. Κοζάνης και Γρεβενών.</w:t>
      </w:r>
    </w:p>
    <w:p w14:paraId="27041CFB" w14:textId="77777777" w:rsidR="00B1543E" w:rsidRPr="002175E7" w:rsidRDefault="00B1543E" w:rsidP="005269A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Προσδιορισμός και αξιολόγηση των συγκεντρώσεων οργανικής ουσίας σε καλλιεργούμενα εκτάσεις της Περιφέρειας …..(ΚΜ ή ΔΜ ή ΑΜ-Θ).</w:t>
      </w:r>
    </w:p>
    <w:p w14:paraId="63D89755" w14:textId="77777777" w:rsidR="00B1543E" w:rsidRPr="002175E7" w:rsidRDefault="00B1543E" w:rsidP="005269A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Προσδιορισμός και αξιολόγηση των ολικών συγκεντρώσεων θρεπτικών και μη χημικών στοιχείων σε δείγματα εδάφους από καλλιεργούμενες εκτάσεις της ΠΚΜ.</w:t>
      </w:r>
    </w:p>
    <w:p w14:paraId="07328308" w14:textId="77777777" w:rsidR="00B1543E" w:rsidRPr="002175E7" w:rsidRDefault="00B1543E" w:rsidP="005269A3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Θέμα σε συνεννόηση με φοιτητή/φοιτήτρια.</w:t>
      </w:r>
    </w:p>
    <w:p w14:paraId="2098FC6C" w14:textId="77777777" w:rsidR="00B34F51" w:rsidRPr="002175E7" w:rsidRDefault="00B34F51" w:rsidP="00E45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18706F" w14:textId="77777777" w:rsidR="00355EB3" w:rsidRPr="002175E7" w:rsidRDefault="00355EB3" w:rsidP="00E45E54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2175E7">
        <w:rPr>
          <w:rFonts w:ascii="Times New Roman" w:hAnsi="Times New Roman" w:cs="Times New Roman"/>
          <w:b/>
          <w:bCs/>
          <w:sz w:val="24"/>
          <w:szCs w:val="24"/>
        </w:rPr>
        <w:t>Τελόγλου Ηλίας</w:t>
      </w:r>
      <w:r w:rsidR="005D4410" w:rsidRPr="002175E7">
        <w:rPr>
          <w:rFonts w:ascii="Times New Roman" w:hAnsi="Times New Roman" w:cs="Times New Roman"/>
          <w:b/>
          <w:bCs/>
          <w:sz w:val="24"/>
          <w:szCs w:val="24"/>
        </w:rPr>
        <w:t>, καθηγητής</w:t>
      </w:r>
    </w:p>
    <w:p w14:paraId="4C9E2AD0" w14:textId="77777777" w:rsidR="008E5912" w:rsidRPr="002175E7" w:rsidRDefault="008E5912" w:rsidP="00E45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6C3EA" w14:textId="7C0E36CC" w:rsidR="00B1543E" w:rsidRPr="002175E7" w:rsidRDefault="00B1543E" w:rsidP="005269A3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2175E7">
        <w:rPr>
          <w:color w:val="242424"/>
        </w:rPr>
        <w:t>Ανάπτυξη λογισμικού για τη σχεδίαση μεθόδων μικροάρδευσης.</w:t>
      </w:r>
    </w:p>
    <w:p w14:paraId="52B64DB6" w14:textId="05C6C79F" w:rsidR="00B1543E" w:rsidRPr="002175E7" w:rsidRDefault="00B1543E" w:rsidP="005269A3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Ανάπτυξη λογισμικού για τον υπολογισμό της ορθολογικής ισαποχής στραγγιστικών αγωγών.</w:t>
      </w:r>
    </w:p>
    <w:p w14:paraId="36D03189" w14:textId="35E4C98C" w:rsidR="00B1543E" w:rsidRPr="002175E7" w:rsidRDefault="00B1543E" w:rsidP="005269A3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Πειραματική διάταξη ελέγχου της ομοιομορφίας εφαρμογής νερού σε αρδευτικά δίκτυα.</w:t>
      </w:r>
    </w:p>
    <w:p w14:paraId="6C091641" w14:textId="4DF8E6B2" w:rsidR="00B1543E" w:rsidRPr="002175E7" w:rsidRDefault="00B1543E" w:rsidP="005269A3">
      <w:pPr>
        <w:pStyle w:val="NormalWeb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1077" w:hanging="357"/>
        <w:rPr>
          <w:color w:val="242424"/>
        </w:rPr>
      </w:pPr>
      <w:r w:rsidRPr="002175E7">
        <w:rPr>
          <w:color w:val="242424"/>
        </w:rPr>
        <w:t>Πειραματική διάταξη επιφανειακής/υπόγειας στάγδην άρδευσης.</w:t>
      </w:r>
    </w:p>
    <w:p w14:paraId="0111719C" w14:textId="77777777" w:rsidR="002D6FC1" w:rsidRPr="002175E7" w:rsidRDefault="002D6FC1" w:rsidP="00E45E54">
      <w:pPr>
        <w:pStyle w:val="NormalWeb"/>
        <w:shd w:val="clear" w:color="auto" w:fill="FFFFFF"/>
        <w:spacing w:before="0" w:beforeAutospacing="0" w:after="160" w:afterAutospacing="0"/>
        <w:ind w:left="993"/>
        <w:rPr>
          <w:color w:val="242424"/>
        </w:rPr>
      </w:pPr>
    </w:p>
    <w:p w14:paraId="15401576" w14:textId="77777777" w:rsidR="005D4410" w:rsidRPr="002175E7" w:rsidRDefault="005D4410" w:rsidP="00E45E54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175E7">
        <w:rPr>
          <w:rFonts w:ascii="Times New Roman" w:hAnsi="Times New Roman" w:cs="Times New Roman"/>
          <w:b/>
          <w:bCs/>
          <w:sz w:val="24"/>
          <w:szCs w:val="24"/>
        </w:rPr>
        <w:t>Χατζηδημόπουλος Μιχαήλ,</w:t>
      </w:r>
      <w:r w:rsidRPr="002175E7">
        <w:rPr>
          <w:rFonts w:ascii="Times New Roman" w:hAnsi="Times New Roman" w:cs="Times New Roman"/>
          <w:sz w:val="24"/>
          <w:szCs w:val="24"/>
        </w:rPr>
        <w:t xml:space="preserve"> </w:t>
      </w:r>
      <w:r w:rsidRPr="002175E7">
        <w:rPr>
          <w:rFonts w:ascii="Times New Roman" w:hAnsi="Times New Roman" w:cs="Times New Roman"/>
          <w:b/>
          <w:sz w:val="24"/>
          <w:szCs w:val="24"/>
        </w:rPr>
        <w:t>επίκουρος καθηγητής</w:t>
      </w:r>
    </w:p>
    <w:p w14:paraId="568414A7" w14:textId="77777777" w:rsidR="00B605AE" w:rsidRPr="002175E7" w:rsidRDefault="00B605AE" w:rsidP="00E45E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B8900B" w14:textId="0B7AF72D" w:rsidR="00FC1E7C" w:rsidRPr="002175E7" w:rsidRDefault="00FC1E7C" w:rsidP="005269A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1134" w:hanging="425"/>
        <w:rPr>
          <w:color w:val="242424"/>
        </w:rPr>
      </w:pPr>
      <w:r w:rsidRPr="002175E7">
        <w:rPr>
          <w:color w:val="242424"/>
        </w:rPr>
        <w:t>Αντιμετώπιση των τήξεων φυταρίων βαμβακιού (</w:t>
      </w:r>
      <w:r w:rsidRPr="002175E7">
        <w:rPr>
          <w:i/>
          <w:iCs/>
          <w:color w:val="242424"/>
        </w:rPr>
        <w:t>Gossypium</w:t>
      </w:r>
      <w:r w:rsidRPr="002175E7">
        <w:rPr>
          <w:color w:val="242424"/>
        </w:rPr>
        <w:t xml:space="preserve"> </w:t>
      </w:r>
      <w:r w:rsidRPr="002175E7">
        <w:rPr>
          <w:i/>
          <w:iCs/>
          <w:color w:val="242424"/>
        </w:rPr>
        <w:t>hirsutum</w:t>
      </w:r>
      <w:r w:rsidRPr="002175E7">
        <w:rPr>
          <w:color w:val="242424"/>
        </w:rPr>
        <w:t>) μέσω επένδυσης σπόρων με βιολογικά μυκητοκτόνα</w:t>
      </w:r>
    </w:p>
    <w:p w14:paraId="56E54A5D" w14:textId="77777777" w:rsidR="00FC1E7C" w:rsidRPr="002175E7" w:rsidRDefault="00FC1E7C" w:rsidP="005269A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1134" w:hanging="425"/>
        <w:rPr>
          <w:color w:val="242424"/>
        </w:rPr>
      </w:pPr>
      <w:r w:rsidRPr="002175E7">
        <w:rPr>
          <w:color w:val="242424"/>
        </w:rPr>
        <w:t xml:space="preserve">Ευαισθησία του </w:t>
      </w:r>
      <w:r w:rsidRPr="002175E7">
        <w:rPr>
          <w:i/>
          <w:iCs/>
          <w:color w:val="242424"/>
        </w:rPr>
        <w:t>Septoria</w:t>
      </w:r>
      <w:r w:rsidRPr="002175E7">
        <w:rPr>
          <w:color w:val="242424"/>
        </w:rPr>
        <w:t xml:space="preserve"> </w:t>
      </w:r>
      <w:r w:rsidRPr="002175E7">
        <w:rPr>
          <w:i/>
          <w:iCs/>
          <w:color w:val="242424"/>
        </w:rPr>
        <w:t>pyricola</w:t>
      </w:r>
      <w:r w:rsidRPr="002175E7">
        <w:rPr>
          <w:color w:val="242424"/>
        </w:rPr>
        <w:t xml:space="preserve"> σε διαφορετικές ομάδες μυκητοκτόνων</w:t>
      </w:r>
    </w:p>
    <w:p w14:paraId="567E2FDE" w14:textId="77777777" w:rsidR="00E45E54" w:rsidRDefault="00FC1E7C" w:rsidP="005269A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1134" w:hanging="425"/>
        <w:rPr>
          <w:color w:val="242424"/>
        </w:rPr>
      </w:pPr>
      <w:r w:rsidRPr="002175E7">
        <w:rPr>
          <w:color w:val="242424"/>
        </w:rPr>
        <w:t xml:space="preserve">Ευαισθησία απομονώσεων του μύκητα </w:t>
      </w:r>
      <w:r w:rsidRPr="002175E7">
        <w:rPr>
          <w:i/>
          <w:iCs/>
          <w:color w:val="242424"/>
        </w:rPr>
        <w:t>Pyrenophora</w:t>
      </w:r>
      <w:r w:rsidRPr="002175E7">
        <w:rPr>
          <w:color w:val="242424"/>
        </w:rPr>
        <w:t xml:space="preserve"> </w:t>
      </w:r>
      <w:r w:rsidRPr="002175E7">
        <w:rPr>
          <w:i/>
          <w:iCs/>
          <w:color w:val="242424"/>
        </w:rPr>
        <w:t>teres</w:t>
      </w:r>
      <w:r w:rsidRPr="002175E7">
        <w:rPr>
          <w:color w:val="242424"/>
        </w:rPr>
        <w:t xml:space="preserve"> που συλλέχθηκαν κατά το έτος 2025 από καλλιέργειες κριθαριού σε διαφορετικές ομάδες μυκητοκτόνων</w:t>
      </w:r>
    </w:p>
    <w:p w14:paraId="190F5F95" w14:textId="77777777" w:rsidR="00E45E54" w:rsidRDefault="00FC1E7C" w:rsidP="005269A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1134" w:hanging="425"/>
        <w:rPr>
          <w:color w:val="242424"/>
        </w:rPr>
      </w:pPr>
      <w:r w:rsidRPr="00E45E54">
        <w:rPr>
          <w:color w:val="242424"/>
        </w:rPr>
        <w:t xml:space="preserve">Σε συνεννόηση με </w:t>
      </w:r>
      <w:r w:rsidR="00943E51" w:rsidRPr="00E45E54">
        <w:rPr>
          <w:color w:val="242424"/>
        </w:rPr>
        <w:t>τον</w:t>
      </w:r>
      <w:r w:rsidRPr="00E45E54">
        <w:rPr>
          <w:color w:val="242424"/>
        </w:rPr>
        <w:t xml:space="preserve"> καθηγητή</w:t>
      </w:r>
    </w:p>
    <w:p w14:paraId="2F42E874" w14:textId="09839C49" w:rsidR="00FC1E7C" w:rsidRPr="00E45E54" w:rsidRDefault="00FC1E7C" w:rsidP="005269A3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1134" w:hanging="425"/>
        <w:rPr>
          <w:color w:val="242424"/>
        </w:rPr>
      </w:pPr>
      <w:r w:rsidRPr="00E45E54">
        <w:rPr>
          <w:color w:val="242424"/>
        </w:rPr>
        <w:lastRenderedPageBreak/>
        <w:t xml:space="preserve">Σε συνεννόηση με </w:t>
      </w:r>
      <w:r w:rsidR="00943E51" w:rsidRPr="00E45E54">
        <w:rPr>
          <w:color w:val="242424"/>
        </w:rPr>
        <w:t>τον</w:t>
      </w:r>
      <w:r w:rsidRPr="00E45E54">
        <w:rPr>
          <w:color w:val="242424"/>
        </w:rPr>
        <w:t xml:space="preserve"> καθηγητή</w:t>
      </w:r>
    </w:p>
    <w:p w14:paraId="324F9BCD" w14:textId="77777777" w:rsidR="00800E0B" w:rsidRPr="002175E7" w:rsidRDefault="00800E0B" w:rsidP="00E45E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18D061" w14:textId="77777777" w:rsidR="00540DEC" w:rsidRPr="002175E7" w:rsidRDefault="005D4410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75E7">
        <w:rPr>
          <w:rFonts w:ascii="Times New Roman" w:hAnsi="Times New Roman" w:cs="Times New Roman"/>
          <w:b/>
          <w:sz w:val="24"/>
          <w:szCs w:val="24"/>
        </w:rPr>
        <w:t>Πολύζου Ευαγγελία, ΕΔΙΠ</w:t>
      </w:r>
    </w:p>
    <w:p w14:paraId="59FEE8F6" w14:textId="77777777" w:rsidR="008F003C" w:rsidRPr="002175E7" w:rsidRDefault="008F003C" w:rsidP="00E45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04356" w14:textId="3B997A38" w:rsidR="00F45117" w:rsidRPr="002175E7" w:rsidRDefault="00943E51" w:rsidP="005269A3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1. Ανάπλαση της Πλατείας Σαπφούς στη Μυτιλήνη</w:t>
      </w:r>
      <w:r w:rsidR="00F45117" w:rsidRPr="002175E7">
        <w:rPr>
          <w:color w:val="242424"/>
        </w:rPr>
        <w:t>.</w:t>
      </w:r>
    </w:p>
    <w:p w14:paraId="66750C93" w14:textId="787443A6" w:rsidR="00F45117" w:rsidRPr="002175E7" w:rsidRDefault="00943E51" w:rsidP="005269A3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 xml:space="preserve">2. Μετασχηματισμός Πλατείας Ελευθερίας, </w:t>
      </w:r>
      <w:r w:rsidR="00F45117" w:rsidRPr="002175E7">
        <w:rPr>
          <w:color w:val="242424"/>
        </w:rPr>
        <w:t>Θ</w:t>
      </w:r>
      <w:r w:rsidRPr="002175E7">
        <w:rPr>
          <w:color w:val="242424"/>
        </w:rPr>
        <w:t>εσσαλονίκη</w:t>
      </w:r>
    </w:p>
    <w:p w14:paraId="53A9FE9C" w14:textId="1F542E25" w:rsidR="00F45117" w:rsidRPr="002175E7" w:rsidRDefault="00943E51" w:rsidP="005269A3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3. Αναμόρφωση δημόσιου χώρου στη Θεσσαλονίκη</w:t>
      </w:r>
      <w:r w:rsidR="00F45117" w:rsidRPr="002175E7">
        <w:rPr>
          <w:color w:val="242424"/>
        </w:rPr>
        <w:t>.</w:t>
      </w:r>
    </w:p>
    <w:p w14:paraId="524D4F9E" w14:textId="7B7AF836" w:rsidR="0090145E" w:rsidRPr="002175E7" w:rsidRDefault="00943E51" w:rsidP="005269A3">
      <w:pPr>
        <w:pStyle w:val="NormalWeb"/>
        <w:shd w:val="clear" w:color="auto" w:fill="FFFFFF"/>
        <w:spacing w:before="0" w:beforeAutospacing="0" w:after="0" w:afterAutospacing="0"/>
        <w:ind w:left="709"/>
        <w:rPr>
          <w:color w:val="242424"/>
        </w:rPr>
      </w:pPr>
      <w:r w:rsidRPr="002175E7">
        <w:rPr>
          <w:color w:val="242424"/>
        </w:rPr>
        <w:t>4. Διαμόρφωση αστικού δημόσιου χώρου</w:t>
      </w:r>
      <w:r w:rsidR="00F45117" w:rsidRPr="002175E7">
        <w:rPr>
          <w:color w:val="242424"/>
        </w:rPr>
        <w:t>.</w:t>
      </w:r>
    </w:p>
    <w:sectPr w:rsidR="0090145E" w:rsidRPr="002175E7" w:rsidSect="001A5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F63"/>
    <w:multiLevelType w:val="hybridMultilevel"/>
    <w:tmpl w:val="A4FCE404"/>
    <w:lvl w:ilvl="0" w:tplc="DBFE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22100"/>
    <w:multiLevelType w:val="hybridMultilevel"/>
    <w:tmpl w:val="161C710E"/>
    <w:lvl w:ilvl="0" w:tplc="D55A7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969C3"/>
    <w:multiLevelType w:val="hybridMultilevel"/>
    <w:tmpl w:val="83B4FE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4D36"/>
    <w:multiLevelType w:val="hybridMultilevel"/>
    <w:tmpl w:val="3BB293DC"/>
    <w:lvl w:ilvl="0" w:tplc="94EA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F06DA"/>
    <w:multiLevelType w:val="hybridMultilevel"/>
    <w:tmpl w:val="54B6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60BF"/>
    <w:multiLevelType w:val="hybridMultilevel"/>
    <w:tmpl w:val="C8E0C4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2D13"/>
    <w:multiLevelType w:val="hybridMultilevel"/>
    <w:tmpl w:val="7CD6B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A1DA6"/>
    <w:multiLevelType w:val="hybridMultilevel"/>
    <w:tmpl w:val="E11699BA"/>
    <w:lvl w:ilvl="0" w:tplc="A90CA6B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4BE"/>
    <w:multiLevelType w:val="hybridMultilevel"/>
    <w:tmpl w:val="16646F82"/>
    <w:lvl w:ilvl="0" w:tplc="985CA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D123D"/>
    <w:multiLevelType w:val="hybridMultilevel"/>
    <w:tmpl w:val="CFC8D092"/>
    <w:lvl w:ilvl="0" w:tplc="5B0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0800FA"/>
    <w:multiLevelType w:val="hybridMultilevel"/>
    <w:tmpl w:val="A22882E4"/>
    <w:lvl w:ilvl="0" w:tplc="5FD60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669C2"/>
    <w:multiLevelType w:val="hybridMultilevel"/>
    <w:tmpl w:val="5F2A66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D2835"/>
    <w:multiLevelType w:val="hybridMultilevel"/>
    <w:tmpl w:val="B83E91A0"/>
    <w:lvl w:ilvl="0" w:tplc="4B7EB8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F6754"/>
    <w:multiLevelType w:val="hybridMultilevel"/>
    <w:tmpl w:val="56C655AC"/>
    <w:lvl w:ilvl="0" w:tplc="B7303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003326"/>
    <w:multiLevelType w:val="hybridMultilevel"/>
    <w:tmpl w:val="C186E764"/>
    <w:lvl w:ilvl="0" w:tplc="8B50F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5B27F9"/>
    <w:multiLevelType w:val="hybridMultilevel"/>
    <w:tmpl w:val="CD62D6EC"/>
    <w:lvl w:ilvl="0" w:tplc="2CE0F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F087E"/>
    <w:multiLevelType w:val="hybridMultilevel"/>
    <w:tmpl w:val="6ED07D62"/>
    <w:lvl w:ilvl="0" w:tplc="988480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930E2"/>
    <w:multiLevelType w:val="hybridMultilevel"/>
    <w:tmpl w:val="77B860FA"/>
    <w:lvl w:ilvl="0" w:tplc="AF562C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541769"/>
    <w:multiLevelType w:val="hybridMultilevel"/>
    <w:tmpl w:val="06E246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9E12DA"/>
    <w:multiLevelType w:val="hybridMultilevel"/>
    <w:tmpl w:val="1286DB20"/>
    <w:lvl w:ilvl="0" w:tplc="197E3F8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E364FD"/>
    <w:multiLevelType w:val="hybridMultilevel"/>
    <w:tmpl w:val="FDE6F5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C50D8A"/>
    <w:multiLevelType w:val="hybridMultilevel"/>
    <w:tmpl w:val="FDA8B74E"/>
    <w:lvl w:ilvl="0" w:tplc="B6CEAD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8F5E03"/>
    <w:multiLevelType w:val="hybridMultilevel"/>
    <w:tmpl w:val="AD1EEF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F56B99"/>
    <w:multiLevelType w:val="hybridMultilevel"/>
    <w:tmpl w:val="04E07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16229"/>
    <w:multiLevelType w:val="hybridMultilevel"/>
    <w:tmpl w:val="2DF8CF4A"/>
    <w:lvl w:ilvl="0" w:tplc="158E37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41F523DB"/>
    <w:multiLevelType w:val="hybridMultilevel"/>
    <w:tmpl w:val="936E5F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81677"/>
    <w:multiLevelType w:val="hybridMultilevel"/>
    <w:tmpl w:val="F2AC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12C8B"/>
    <w:multiLevelType w:val="hybridMultilevel"/>
    <w:tmpl w:val="AA203E5A"/>
    <w:lvl w:ilvl="0" w:tplc="BA086A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9934196"/>
    <w:multiLevelType w:val="hybridMultilevel"/>
    <w:tmpl w:val="B5C6F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F588B"/>
    <w:multiLevelType w:val="hybridMultilevel"/>
    <w:tmpl w:val="AD1EEF10"/>
    <w:lvl w:ilvl="0" w:tplc="F8684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413EB4"/>
    <w:multiLevelType w:val="hybridMultilevel"/>
    <w:tmpl w:val="5350B482"/>
    <w:lvl w:ilvl="0" w:tplc="E04C4D0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5F0BB6"/>
    <w:multiLevelType w:val="hybridMultilevel"/>
    <w:tmpl w:val="10F843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F1D7A"/>
    <w:multiLevelType w:val="hybridMultilevel"/>
    <w:tmpl w:val="E7A41DE4"/>
    <w:lvl w:ilvl="0" w:tplc="C040D5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B26C48"/>
    <w:multiLevelType w:val="multilevel"/>
    <w:tmpl w:val="C798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0D2D7F"/>
    <w:multiLevelType w:val="hybridMultilevel"/>
    <w:tmpl w:val="1990ED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507CC"/>
    <w:multiLevelType w:val="hybridMultilevel"/>
    <w:tmpl w:val="DAF4722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01384F"/>
    <w:multiLevelType w:val="hybridMultilevel"/>
    <w:tmpl w:val="DFDED11A"/>
    <w:lvl w:ilvl="0" w:tplc="9BCC4C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E55556"/>
    <w:multiLevelType w:val="hybridMultilevel"/>
    <w:tmpl w:val="263E6DBC"/>
    <w:lvl w:ilvl="0" w:tplc="53E4C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EA2385"/>
    <w:multiLevelType w:val="hybridMultilevel"/>
    <w:tmpl w:val="944C932C"/>
    <w:lvl w:ilvl="0" w:tplc="0C103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8D4FD9"/>
    <w:multiLevelType w:val="hybridMultilevel"/>
    <w:tmpl w:val="3244ADEE"/>
    <w:lvl w:ilvl="0" w:tplc="B72ED0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704140"/>
    <w:multiLevelType w:val="hybridMultilevel"/>
    <w:tmpl w:val="167045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F344F"/>
    <w:multiLevelType w:val="hybridMultilevel"/>
    <w:tmpl w:val="ACE8C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4347D"/>
    <w:multiLevelType w:val="hybridMultilevel"/>
    <w:tmpl w:val="D9AC4902"/>
    <w:lvl w:ilvl="0" w:tplc="B3D469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4941992"/>
    <w:multiLevelType w:val="hybridMultilevel"/>
    <w:tmpl w:val="914820B0"/>
    <w:lvl w:ilvl="0" w:tplc="8676E7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E4006"/>
    <w:multiLevelType w:val="hybridMultilevel"/>
    <w:tmpl w:val="C5668F00"/>
    <w:lvl w:ilvl="0" w:tplc="7A126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5802F5"/>
    <w:multiLevelType w:val="hybridMultilevel"/>
    <w:tmpl w:val="F3A0C9C4"/>
    <w:lvl w:ilvl="0" w:tplc="725E2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E14DB9"/>
    <w:multiLevelType w:val="hybridMultilevel"/>
    <w:tmpl w:val="4494593C"/>
    <w:lvl w:ilvl="0" w:tplc="47D2A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F018FC"/>
    <w:multiLevelType w:val="hybridMultilevel"/>
    <w:tmpl w:val="D09A26E8"/>
    <w:lvl w:ilvl="0" w:tplc="F662C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C66FC8"/>
    <w:multiLevelType w:val="hybridMultilevel"/>
    <w:tmpl w:val="BE426A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937646"/>
    <w:multiLevelType w:val="hybridMultilevel"/>
    <w:tmpl w:val="7AEAEBC0"/>
    <w:lvl w:ilvl="0" w:tplc="3474A9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7FA53CED"/>
    <w:multiLevelType w:val="hybridMultilevel"/>
    <w:tmpl w:val="EF16A036"/>
    <w:lvl w:ilvl="0" w:tplc="DE82D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5527801">
    <w:abstractNumId w:val="8"/>
  </w:num>
  <w:num w:numId="2" w16cid:durableId="1199244582">
    <w:abstractNumId w:val="12"/>
  </w:num>
  <w:num w:numId="3" w16cid:durableId="185221556">
    <w:abstractNumId w:val="11"/>
  </w:num>
  <w:num w:numId="4" w16cid:durableId="1733190229">
    <w:abstractNumId w:val="35"/>
  </w:num>
  <w:num w:numId="5" w16cid:durableId="1919094570">
    <w:abstractNumId w:val="28"/>
  </w:num>
  <w:num w:numId="6" w16cid:durableId="573273955">
    <w:abstractNumId w:val="34"/>
  </w:num>
  <w:num w:numId="7" w16cid:durableId="139348665">
    <w:abstractNumId w:val="25"/>
  </w:num>
  <w:num w:numId="8" w16cid:durableId="1114400449">
    <w:abstractNumId w:val="49"/>
  </w:num>
  <w:num w:numId="9" w16cid:durableId="210187750">
    <w:abstractNumId w:val="40"/>
  </w:num>
  <w:num w:numId="10" w16cid:durableId="1351492369">
    <w:abstractNumId w:val="20"/>
  </w:num>
  <w:num w:numId="11" w16cid:durableId="1500806068">
    <w:abstractNumId w:val="5"/>
  </w:num>
  <w:num w:numId="12" w16cid:durableId="2115241538">
    <w:abstractNumId w:val="7"/>
  </w:num>
  <w:num w:numId="13" w16cid:durableId="719784453">
    <w:abstractNumId w:val="41"/>
  </w:num>
  <w:num w:numId="14" w16cid:durableId="738677641">
    <w:abstractNumId w:val="6"/>
  </w:num>
  <w:num w:numId="15" w16cid:durableId="510148892">
    <w:abstractNumId w:val="27"/>
  </w:num>
  <w:num w:numId="16" w16cid:durableId="1896503316">
    <w:abstractNumId w:val="43"/>
  </w:num>
  <w:num w:numId="17" w16cid:durableId="1982685571">
    <w:abstractNumId w:val="24"/>
  </w:num>
  <w:num w:numId="18" w16cid:durableId="1935437778">
    <w:abstractNumId w:val="44"/>
  </w:num>
  <w:num w:numId="19" w16cid:durableId="2006591052">
    <w:abstractNumId w:val="29"/>
  </w:num>
  <w:num w:numId="20" w16cid:durableId="400829039">
    <w:abstractNumId w:val="9"/>
  </w:num>
  <w:num w:numId="21" w16cid:durableId="418328070">
    <w:abstractNumId w:val="15"/>
  </w:num>
  <w:num w:numId="22" w16cid:durableId="568225522">
    <w:abstractNumId w:val="32"/>
  </w:num>
  <w:num w:numId="23" w16cid:durableId="901254153">
    <w:abstractNumId w:val="4"/>
  </w:num>
  <w:num w:numId="24" w16cid:durableId="161746507">
    <w:abstractNumId w:val="17"/>
  </w:num>
  <w:num w:numId="25" w16cid:durableId="102922501">
    <w:abstractNumId w:val="26"/>
  </w:num>
  <w:num w:numId="26" w16cid:durableId="1057165959">
    <w:abstractNumId w:val="1"/>
  </w:num>
  <w:num w:numId="27" w16cid:durableId="1598517767">
    <w:abstractNumId w:val="14"/>
  </w:num>
  <w:num w:numId="28" w16cid:durableId="1262880537">
    <w:abstractNumId w:val="37"/>
  </w:num>
  <w:num w:numId="29" w16cid:durableId="570579413">
    <w:abstractNumId w:val="30"/>
  </w:num>
  <w:num w:numId="30" w16cid:durableId="199436640">
    <w:abstractNumId w:val="0"/>
  </w:num>
  <w:num w:numId="31" w16cid:durableId="99642206">
    <w:abstractNumId w:val="10"/>
  </w:num>
  <w:num w:numId="32" w16cid:durableId="2118524890">
    <w:abstractNumId w:val="50"/>
  </w:num>
  <w:num w:numId="33" w16cid:durableId="887380145">
    <w:abstractNumId w:val="39"/>
  </w:num>
  <w:num w:numId="34" w16cid:durableId="1115095728">
    <w:abstractNumId w:val="36"/>
  </w:num>
  <w:num w:numId="35" w16cid:durableId="1946767952">
    <w:abstractNumId w:val="21"/>
  </w:num>
  <w:num w:numId="36" w16cid:durableId="726027974">
    <w:abstractNumId w:val="19"/>
  </w:num>
  <w:num w:numId="37" w16cid:durableId="1010721209">
    <w:abstractNumId w:val="46"/>
  </w:num>
  <w:num w:numId="38" w16cid:durableId="1134638005">
    <w:abstractNumId w:val="48"/>
  </w:num>
  <w:num w:numId="39" w16cid:durableId="1415778973">
    <w:abstractNumId w:val="23"/>
  </w:num>
  <w:num w:numId="40" w16cid:durableId="1138457477">
    <w:abstractNumId w:val="38"/>
  </w:num>
  <w:num w:numId="41" w16cid:durableId="1183284409">
    <w:abstractNumId w:val="22"/>
  </w:num>
  <w:num w:numId="42" w16cid:durableId="1041520320">
    <w:abstractNumId w:val="18"/>
  </w:num>
  <w:num w:numId="43" w16cid:durableId="728118412">
    <w:abstractNumId w:val="47"/>
  </w:num>
  <w:num w:numId="44" w16cid:durableId="994652071">
    <w:abstractNumId w:val="31"/>
  </w:num>
  <w:num w:numId="45" w16cid:durableId="770778883">
    <w:abstractNumId w:val="2"/>
  </w:num>
  <w:num w:numId="46" w16cid:durableId="1109277000">
    <w:abstractNumId w:val="3"/>
  </w:num>
  <w:num w:numId="47" w16cid:durableId="1900699984">
    <w:abstractNumId w:val="33"/>
  </w:num>
  <w:num w:numId="48" w16cid:durableId="1483619386">
    <w:abstractNumId w:val="16"/>
  </w:num>
  <w:num w:numId="49" w16cid:durableId="1662349808">
    <w:abstractNumId w:val="42"/>
  </w:num>
  <w:num w:numId="50" w16cid:durableId="1192956323">
    <w:abstractNumId w:val="13"/>
  </w:num>
  <w:num w:numId="51" w16cid:durableId="115556310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8F"/>
    <w:rsid w:val="00001CEB"/>
    <w:rsid w:val="00005171"/>
    <w:rsid w:val="00020EBD"/>
    <w:rsid w:val="00020FF6"/>
    <w:rsid w:val="00021FF6"/>
    <w:rsid w:val="00022BF0"/>
    <w:rsid w:val="00084EAF"/>
    <w:rsid w:val="00096F63"/>
    <w:rsid w:val="000C2CFC"/>
    <w:rsid w:val="00105849"/>
    <w:rsid w:val="00107DAD"/>
    <w:rsid w:val="00117A49"/>
    <w:rsid w:val="00140E71"/>
    <w:rsid w:val="00165019"/>
    <w:rsid w:val="00171372"/>
    <w:rsid w:val="0019460C"/>
    <w:rsid w:val="001A3889"/>
    <w:rsid w:val="001A5E1D"/>
    <w:rsid w:val="001B3C8E"/>
    <w:rsid w:val="001B79E5"/>
    <w:rsid w:val="001E48F1"/>
    <w:rsid w:val="001E524F"/>
    <w:rsid w:val="001E7458"/>
    <w:rsid w:val="002175E7"/>
    <w:rsid w:val="00244308"/>
    <w:rsid w:val="00280CD4"/>
    <w:rsid w:val="002A36CC"/>
    <w:rsid w:val="002B5C43"/>
    <w:rsid w:val="002D6FC1"/>
    <w:rsid w:val="002E653A"/>
    <w:rsid w:val="002F0142"/>
    <w:rsid w:val="00301EC2"/>
    <w:rsid w:val="00310350"/>
    <w:rsid w:val="003439CF"/>
    <w:rsid w:val="00351442"/>
    <w:rsid w:val="00355EB3"/>
    <w:rsid w:val="003643D8"/>
    <w:rsid w:val="003A0F1D"/>
    <w:rsid w:val="003A5F94"/>
    <w:rsid w:val="003A71ED"/>
    <w:rsid w:val="003A7B59"/>
    <w:rsid w:val="003B2836"/>
    <w:rsid w:val="003C2095"/>
    <w:rsid w:val="003F3A12"/>
    <w:rsid w:val="00445AE5"/>
    <w:rsid w:val="00456F20"/>
    <w:rsid w:val="0046203E"/>
    <w:rsid w:val="00485869"/>
    <w:rsid w:val="004921F2"/>
    <w:rsid w:val="00492CAD"/>
    <w:rsid w:val="0049404C"/>
    <w:rsid w:val="004A07CA"/>
    <w:rsid w:val="004B54CB"/>
    <w:rsid w:val="004D3F83"/>
    <w:rsid w:val="004D5DEA"/>
    <w:rsid w:val="005118FB"/>
    <w:rsid w:val="005269A3"/>
    <w:rsid w:val="0053527D"/>
    <w:rsid w:val="00540DEC"/>
    <w:rsid w:val="00541047"/>
    <w:rsid w:val="00564E4C"/>
    <w:rsid w:val="00572B67"/>
    <w:rsid w:val="0058351A"/>
    <w:rsid w:val="005859B1"/>
    <w:rsid w:val="00591A61"/>
    <w:rsid w:val="00594837"/>
    <w:rsid w:val="005C24D5"/>
    <w:rsid w:val="005C250B"/>
    <w:rsid w:val="005D4410"/>
    <w:rsid w:val="005E7202"/>
    <w:rsid w:val="005F7F0D"/>
    <w:rsid w:val="00617CF5"/>
    <w:rsid w:val="00632CD6"/>
    <w:rsid w:val="00656074"/>
    <w:rsid w:val="0065607D"/>
    <w:rsid w:val="00693A19"/>
    <w:rsid w:val="006B6B61"/>
    <w:rsid w:val="006B6BDE"/>
    <w:rsid w:val="006E1A21"/>
    <w:rsid w:val="006F3753"/>
    <w:rsid w:val="007027D3"/>
    <w:rsid w:val="007064F6"/>
    <w:rsid w:val="0071544E"/>
    <w:rsid w:val="007348B4"/>
    <w:rsid w:val="00747073"/>
    <w:rsid w:val="0078013A"/>
    <w:rsid w:val="007B4687"/>
    <w:rsid w:val="007B7CF5"/>
    <w:rsid w:val="007E18AE"/>
    <w:rsid w:val="00800E0B"/>
    <w:rsid w:val="00830AE4"/>
    <w:rsid w:val="00836C30"/>
    <w:rsid w:val="00844132"/>
    <w:rsid w:val="008462BA"/>
    <w:rsid w:val="008861C9"/>
    <w:rsid w:val="00896C4D"/>
    <w:rsid w:val="008B1557"/>
    <w:rsid w:val="008E3070"/>
    <w:rsid w:val="008E5912"/>
    <w:rsid w:val="008F003C"/>
    <w:rsid w:val="008F7F1A"/>
    <w:rsid w:val="0090145E"/>
    <w:rsid w:val="00904EFB"/>
    <w:rsid w:val="00910B70"/>
    <w:rsid w:val="00943E51"/>
    <w:rsid w:val="0095437C"/>
    <w:rsid w:val="00956D33"/>
    <w:rsid w:val="00970C34"/>
    <w:rsid w:val="009A66DC"/>
    <w:rsid w:val="009B61F4"/>
    <w:rsid w:val="009C04B0"/>
    <w:rsid w:val="009E6EF8"/>
    <w:rsid w:val="00AB42D1"/>
    <w:rsid w:val="00AC458F"/>
    <w:rsid w:val="00AE58B7"/>
    <w:rsid w:val="00B1543E"/>
    <w:rsid w:val="00B30983"/>
    <w:rsid w:val="00B3216F"/>
    <w:rsid w:val="00B34F51"/>
    <w:rsid w:val="00B605AE"/>
    <w:rsid w:val="00B637BA"/>
    <w:rsid w:val="00B817F0"/>
    <w:rsid w:val="00B8757A"/>
    <w:rsid w:val="00BA2A55"/>
    <w:rsid w:val="00BC4543"/>
    <w:rsid w:val="00BE3A6E"/>
    <w:rsid w:val="00BF0352"/>
    <w:rsid w:val="00BF591C"/>
    <w:rsid w:val="00BF7630"/>
    <w:rsid w:val="00C30898"/>
    <w:rsid w:val="00C3452E"/>
    <w:rsid w:val="00C85119"/>
    <w:rsid w:val="00C96655"/>
    <w:rsid w:val="00CA2068"/>
    <w:rsid w:val="00CD3ADC"/>
    <w:rsid w:val="00CE372E"/>
    <w:rsid w:val="00CF4C19"/>
    <w:rsid w:val="00D27B50"/>
    <w:rsid w:val="00D36A14"/>
    <w:rsid w:val="00D553E2"/>
    <w:rsid w:val="00D64567"/>
    <w:rsid w:val="00DE11BA"/>
    <w:rsid w:val="00DE7CC8"/>
    <w:rsid w:val="00E066E7"/>
    <w:rsid w:val="00E15E31"/>
    <w:rsid w:val="00E379B1"/>
    <w:rsid w:val="00E45E54"/>
    <w:rsid w:val="00E729A3"/>
    <w:rsid w:val="00E87F97"/>
    <w:rsid w:val="00E95808"/>
    <w:rsid w:val="00EB54E1"/>
    <w:rsid w:val="00EC7068"/>
    <w:rsid w:val="00ED2183"/>
    <w:rsid w:val="00EE3838"/>
    <w:rsid w:val="00EE7ED9"/>
    <w:rsid w:val="00F22174"/>
    <w:rsid w:val="00F26F50"/>
    <w:rsid w:val="00F2745A"/>
    <w:rsid w:val="00F45117"/>
    <w:rsid w:val="00F53BF4"/>
    <w:rsid w:val="00F5595F"/>
    <w:rsid w:val="00F83DE9"/>
    <w:rsid w:val="00F9172F"/>
    <w:rsid w:val="00F944B8"/>
    <w:rsid w:val="00FC1E7C"/>
    <w:rsid w:val="00FC6222"/>
    <w:rsid w:val="00FD5B86"/>
    <w:rsid w:val="00FF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F94D"/>
  <w15:docId w15:val="{8E1375E6-717C-45C5-BF7C-437C53E3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C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E18AE"/>
    <w:rPr>
      <w:i/>
      <w:iCs/>
    </w:rPr>
  </w:style>
  <w:style w:type="paragraph" w:customStyle="1" w:styleId="ydp194adea1msolistparagraph">
    <w:name w:val="ydp194adea1msolistparagraph"/>
    <w:basedOn w:val="Normal"/>
    <w:rsid w:val="0083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52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1E5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1021</Words>
  <Characters>5516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Konstantinou</dc:creator>
  <cp:lastModifiedBy>MARIA KONSTANTINOU</cp:lastModifiedBy>
  <cp:revision>11</cp:revision>
  <cp:lastPrinted>2022-03-27T15:00:00Z</cp:lastPrinted>
  <dcterms:created xsi:type="dcterms:W3CDTF">2026-03-24T07:14:00Z</dcterms:created>
  <dcterms:modified xsi:type="dcterms:W3CDTF">2026-03-24T18:30:00Z</dcterms:modified>
</cp:coreProperties>
</file>