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B0CD6" w14:textId="33C1B29A" w:rsidR="00190DC5" w:rsidRPr="00B93B7B" w:rsidRDefault="00190DC5" w:rsidP="00190DC5">
      <w:pPr>
        <w:spacing w:after="200" w:line="300" w:lineRule="atLeast"/>
        <w:contextualSpacing/>
        <w:jc w:val="both"/>
        <w:rPr>
          <w:rFonts w:ascii="Arial" w:eastAsia="Times New Roman" w:hAnsi="Arial" w:cs="Arial"/>
        </w:rPr>
      </w:pPr>
      <w:r>
        <w:rPr>
          <w:rFonts w:ascii="Arial" w:eastAsia="Times New Roman" w:hAnsi="Arial" w:cs="Arial"/>
        </w:rPr>
        <w:t>Από τη Γραμματεία του Τμήματος Γεωπονίας ανακοινώνεται ότι η</w:t>
      </w:r>
      <w:r w:rsidRPr="00B93B7B">
        <w:rPr>
          <w:rFonts w:ascii="Arial" w:eastAsia="Times New Roman" w:hAnsi="Arial" w:cs="Arial"/>
        </w:rPr>
        <w:t xml:space="preserve"> Συνέλευση του Τμήματος</w:t>
      </w:r>
      <w:r>
        <w:rPr>
          <w:rFonts w:ascii="Arial" w:eastAsia="Times New Roman" w:hAnsi="Arial" w:cs="Arial"/>
        </w:rPr>
        <w:t xml:space="preserve"> στην με </w:t>
      </w:r>
      <w:proofErr w:type="spellStart"/>
      <w:r>
        <w:rPr>
          <w:rFonts w:ascii="Arial" w:eastAsia="Times New Roman" w:hAnsi="Arial" w:cs="Arial"/>
        </w:rPr>
        <w:t>αρ</w:t>
      </w:r>
      <w:proofErr w:type="spellEnd"/>
      <w:r>
        <w:rPr>
          <w:rFonts w:ascii="Arial" w:eastAsia="Times New Roman" w:hAnsi="Arial" w:cs="Arial"/>
        </w:rPr>
        <w:t xml:space="preserve">. 10/10-4-2025 συνεδρίαση της </w:t>
      </w:r>
      <w:r w:rsidRPr="00B93B7B">
        <w:rPr>
          <w:rFonts w:ascii="Arial" w:eastAsia="Times New Roman" w:hAnsi="Arial" w:cs="Arial"/>
        </w:rPr>
        <w:t xml:space="preserve"> </w:t>
      </w:r>
      <w:r>
        <w:rPr>
          <w:rFonts w:ascii="Arial" w:eastAsia="Times New Roman" w:hAnsi="Arial" w:cs="Arial"/>
        </w:rPr>
        <w:t xml:space="preserve">αποφάσισε για τις κατατάξεις </w:t>
      </w:r>
      <w:r>
        <w:rPr>
          <w:rFonts w:ascii="Arial" w:eastAsia="Times New Roman" w:hAnsi="Arial" w:cs="Arial"/>
        </w:rPr>
        <w:t>αποφοίτων ΙΕΚ και</w:t>
      </w:r>
      <w:r>
        <w:rPr>
          <w:rFonts w:ascii="Arial" w:eastAsia="Times New Roman" w:hAnsi="Arial" w:cs="Arial"/>
        </w:rPr>
        <w:t xml:space="preserve"> </w:t>
      </w:r>
      <w:proofErr w:type="spellStart"/>
      <w:r w:rsidRPr="00190DC5">
        <w:rPr>
          <w:rFonts w:ascii="Arial" w:eastAsia="Times New Roman" w:hAnsi="Arial" w:cs="Arial"/>
          <w:bCs/>
        </w:rPr>
        <w:t>Μεταλυκειακού</w:t>
      </w:r>
      <w:proofErr w:type="spellEnd"/>
      <w:r w:rsidRPr="00190DC5">
        <w:rPr>
          <w:rFonts w:ascii="Arial" w:eastAsia="Times New Roman" w:hAnsi="Arial" w:cs="Arial"/>
          <w:bCs/>
        </w:rPr>
        <w:t xml:space="preserve"> έτους Τάξης Μαθητείας</w:t>
      </w:r>
      <w:r w:rsidRPr="00190DC5">
        <w:rPr>
          <w:rFonts w:ascii="Arial" w:eastAsia="Times New Roman" w:hAnsi="Arial" w:cs="Arial"/>
          <w:bCs/>
        </w:rPr>
        <w:t xml:space="preserve"> </w:t>
      </w:r>
      <w:r>
        <w:rPr>
          <w:rFonts w:ascii="Arial" w:eastAsia="Times New Roman" w:hAnsi="Arial" w:cs="Arial"/>
        </w:rPr>
        <w:t xml:space="preserve">στο Τμήμα Γεωπονίας </w:t>
      </w:r>
      <w:proofErr w:type="spellStart"/>
      <w:r>
        <w:rPr>
          <w:rFonts w:ascii="Arial" w:eastAsia="Times New Roman" w:hAnsi="Arial" w:cs="Arial"/>
        </w:rPr>
        <w:t>ακαδ</w:t>
      </w:r>
      <w:proofErr w:type="spellEnd"/>
      <w:r>
        <w:rPr>
          <w:rFonts w:ascii="Arial" w:eastAsia="Times New Roman" w:hAnsi="Arial" w:cs="Arial"/>
        </w:rPr>
        <w:t xml:space="preserve">. έτους 2025-26 </w:t>
      </w:r>
      <w:r w:rsidRPr="00B93B7B">
        <w:rPr>
          <w:rFonts w:ascii="Arial" w:eastAsia="Times New Roman" w:hAnsi="Arial" w:cs="Arial"/>
        </w:rPr>
        <w:t>τα εξής:</w:t>
      </w:r>
    </w:p>
    <w:p w14:paraId="1BE84470" w14:textId="77777777" w:rsidR="00190DC5" w:rsidRDefault="00190DC5" w:rsidP="00190DC5">
      <w:pPr>
        <w:spacing w:after="0" w:line="300" w:lineRule="atLeast"/>
        <w:jc w:val="both"/>
        <w:rPr>
          <w:rFonts w:ascii="Arial" w:eastAsia="Times New Roman" w:hAnsi="Arial" w:cs="Arial"/>
        </w:rPr>
      </w:pPr>
    </w:p>
    <w:p w14:paraId="3896363C" w14:textId="28ED98E9" w:rsidR="00190DC5" w:rsidRPr="00B93B7B" w:rsidRDefault="00190DC5" w:rsidP="00190DC5">
      <w:pPr>
        <w:spacing w:after="0" w:line="300" w:lineRule="atLeast"/>
        <w:jc w:val="both"/>
        <w:rPr>
          <w:rFonts w:ascii="Arial" w:eastAsia="Times New Roman" w:hAnsi="Arial" w:cs="Arial"/>
        </w:rPr>
      </w:pPr>
      <w:r w:rsidRPr="00B93B7B">
        <w:rPr>
          <w:rFonts w:ascii="Arial" w:eastAsia="Times New Roman" w:hAnsi="Arial" w:cs="Arial"/>
        </w:rPr>
        <w:t xml:space="preserve">1. Η επιλογή των πτυχιούχων στο Τμήμα Γεωπονίας να γίνει μετά από κατατακτήριες εξετάσεις σε ποσοστό 1% επί του αριθμού εισακτέων του Τμήματος για το </w:t>
      </w:r>
      <w:proofErr w:type="spellStart"/>
      <w:r w:rsidRPr="00B93B7B">
        <w:rPr>
          <w:rFonts w:ascii="Arial" w:eastAsia="Times New Roman" w:hAnsi="Arial" w:cs="Arial"/>
        </w:rPr>
        <w:t>ακαδ</w:t>
      </w:r>
      <w:proofErr w:type="spellEnd"/>
      <w:r w:rsidRPr="00B93B7B">
        <w:rPr>
          <w:rFonts w:ascii="Arial" w:eastAsia="Times New Roman" w:hAnsi="Arial" w:cs="Arial"/>
        </w:rPr>
        <w:t>. έτος 202</w:t>
      </w:r>
      <w:r>
        <w:rPr>
          <w:rFonts w:ascii="Arial" w:eastAsia="Times New Roman" w:hAnsi="Arial" w:cs="Arial"/>
        </w:rPr>
        <w:t>5</w:t>
      </w:r>
      <w:r w:rsidRPr="00B93B7B">
        <w:rPr>
          <w:rFonts w:ascii="Arial" w:eastAsia="Times New Roman" w:hAnsi="Arial" w:cs="Arial"/>
        </w:rPr>
        <w:t>-202</w:t>
      </w:r>
      <w:r>
        <w:rPr>
          <w:rFonts w:ascii="Arial" w:eastAsia="Times New Roman" w:hAnsi="Arial" w:cs="Arial"/>
        </w:rPr>
        <w:t>6</w:t>
      </w:r>
      <w:r w:rsidRPr="00B93B7B">
        <w:rPr>
          <w:rFonts w:ascii="Arial" w:eastAsia="Times New Roman" w:hAnsi="Arial" w:cs="Arial"/>
        </w:rPr>
        <w:t>, στα παρακάτω μαθήματα:</w:t>
      </w:r>
    </w:p>
    <w:p w14:paraId="75AB6274" w14:textId="77777777" w:rsidR="00190DC5" w:rsidRPr="00B93B7B" w:rsidRDefault="00190DC5" w:rsidP="00190DC5">
      <w:pPr>
        <w:tabs>
          <w:tab w:val="left" w:pos="284"/>
          <w:tab w:val="left" w:pos="851"/>
          <w:tab w:val="left" w:pos="1134"/>
          <w:tab w:val="left" w:pos="5387"/>
          <w:tab w:val="left" w:pos="5954"/>
          <w:tab w:val="left" w:pos="6577"/>
          <w:tab w:val="left" w:pos="6747"/>
        </w:tabs>
        <w:spacing w:after="0" w:line="300" w:lineRule="atLeast"/>
        <w:jc w:val="both"/>
        <w:rPr>
          <w:rFonts w:ascii="Arial" w:eastAsia="Times New Roman" w:hAnsi="Arial" w:cs="Arial"/>
        </w:rPr>
      </w:pPr>
    </w:p>
    <w:p w14:paraId="4AECE0FE" w14:textId="77777777" w:rsidR="00190DC5" w:rsidRPr="00B93B7B" w:rsidRDefault="00190DC5" w:rsidP="00190DC5">
      <w:pPr>
        <w:tabs>
          <w:tab w:val="left" w:pos="284"/>
          <w:tab w:val="left" w:pos="851"/>
          <w:tab w:val="left" w:pos="1134"/>
          <w:tab w:val="left" w:pos="5387"/>
          <w:tab w:val="left" w:pos="5954"/>
          <w:tab w:val="left" w:pos="6577"/>
          <w:tab w:val="left" w:pos="6747"/>
        </w:tabs>
        <w:spacing w:after="0" w:line="300" w:lineRule="atLeast"/>
        <w:ind w:left="357" w:hanging="87"/>
        <w:jc w:val="both"/>
        <w:rPr>
          <w:rFonts w:ascii="Arial" w:eastAsia="Times New Roman" w:hAnsi="Arial" w:cs="Arial"/>
        </w:rPr>
      </w:pPr>
      <w:r w:rsidRPr="00B93B7B">
        <w:rPr>
          <w:rFonts w:ascii="Arial" w:eastAsia="Times New Roman" w:hAnsi="Arial" w:cs="Arial"/>
          <w:b/>
        </w:rPr>
        <w:t xml:space="preserve">1. Αγροτική Οικονομία </w:t>
      </w:r>
    </w:p>
    <w:p w14:paraId="7C805CFE" w14:textId="77777777" w:rsidR="00190DC5" w:rsidRPr="00B93B7B" w:rsidRDefault="00190DC5" w:rsidP="00190DC5">
      <w:pPr>
        <w:tabs>
          <w:tab w:val="left" w:pos="284"/>
          <w:tab w:val="left" w:pos="851"/>
          <w:tab w:val="left" w:pos="1134"/>
          <w:tab w:val="left" w:pos="5387"/>
          <w:tab w:val="left" w:pos="5954"/>
          <w:tab w:val="left" w:pos="6577"/>
          <w:tab w:val="left" w:pos="6747"/>
        </w:tabs>
        <w:spacing w:after="0" w:line="300" w:lineRule="atLeast"/>
        <w:ind w:left="357" w:hanging="87"/>
        <w:jc w:val="both"/>
        <w:rPr>
          <w:rFonts w:ascii="Arial" w:eastAsia="Times New Roman" w:hAnsi="Arial" w:cs="Arial"/>
          <w:b/>
        </w:rPr>
      </w:pPr>
      <w:r w:rsidRPr="00B93B7B">
        <w:rPr>
          <w:rFonts w:ascii="Arial" w:eastAsia="Times New Roman" w:hAnsi="Arial" w:cs="Arial"/>
          <w:b/>
        </w:rPr>
        <w:t xml:space="preserve">2. Εισαγωγή στη Ζωοτεχνία </w:t>
      </w:r>
    </w:p>
    <w:p w14:paraId="637C6B9D" w14:textId="77777777" w:rsidR="00190DC5" w:rsidRPr="00B93B7B" w:rsidRDefault="00190DC5" w:rsidP="00190DC5">
      <w:pPr>
        <w:tabs>
          <w:tab w:val="left" w:pos="284"/>
          <w:tab w:val="left" w:pos="851"/>
          <w:tab w:val="left" w:pos="1134"/>
          <w:tab w:val="left" w:pos="5387"/>
          <w:tab w:val="left" w:pos="5954"/>
          <w:tab w:val="left" w:pos="6577"/>
          <w:tab w:val="left" w:pos="6747"/>
        </w:tabs>
        <w:spacing w:after="0" w:line="300" w:lineRule="atLeast"/>
        <w:ind w:left="357" w:hanging="87"/>
        <w:jc w:val="both"/>
        <w:rPr>
          <w:rFonts w:ascii="Arial" w:eastAsia="Times New Roman" w:hAnsi="Arial" w:cs="Arial"/>
        </w:rPr>
      </w:pPr>
      <w:r w:rsidRPr="00B93B7B">
        <w:rPr>
          <w:rFonts w:ascii="Arial" w:eastAsia="Times New Roman" w:hAnsi="Arial" w:cs="Arial"/>
          <w:b/>
        </w:rPr>
        <w:t xml:space="preserve">3. Γενική Γεωργία </w:t>
      </w:r>
    </w:p>
    <w:p w14:paraId="3739633E" w14:textId="77777777" w:rsidR="00190DC5" w:rsidRPr="00B93B7B" w:rsidRDefault="00190DC5" w:rsidP="00190DC5">
      <w:pPr>
        <w:tabs>
          <w:tab w:val="left" w:pos="284"/>
          <w:tab w:val="left" w:pos="851"/>
          <w:tab w:val="left" w:pos="1134"/>
          <w:tab w:val="left" w:pos="5387"/>
          <w:tab w:val="left" w:pos="5954"/>
          <w:tab w:val="left" w:pos="6577"/>
          <w:tab w:val="left" w:pos="6747"/>
        </w:tabs>
        <w:spacing w:after="0" w:line="300" w:lineRule="atLeast"/>
        <w:jc w:val="both"/>
        <w:rPr>
          <w:rFonts w:ascii="Arial" w:eastAsia="Times New Roman" w:hAnsi="Arial" w:cs="Arial"/>
        </w:rPr>
      </w:pPr>
    </w:p>
    <w:p w14:paraId="2FA10902" w14:textId="77777777" w:rsidR="00190DC5" w:rsidRDefault="00190DC5" w:rsidP="00190DC5">
      <w:pPr>
        <w:tabs>
          <w:tab w:val="left" w:pos="284"/>
          <w:tab w:val="left" w:pos="851"/>
          <w:tab w:val="left" w:pos="1134"/>
          <w:tab w:val="left" w:pos="5387"/>
          <w:tab w:val="left" w:pos="5954"/>
          <w:tab w:val="left" w:pos="6577"/>
          <w:tab w:val="left" w:pos="6747"/>
        </w:tabs>
        <w:spacing w:after="0" w:line="300" w:lineRule="atLeast"/>
        <w:jc w:val="both"/>
        <w:rPr>
          <w:rFonts w:ascii="Arial" w:eastAsia="Times New Roman" w:hAnsi="Arial" w:cs="Arial"/>
        </w:rPr>
      </w:pPr>
      <w:r w:rsidRPr="00B93B7B">
        <w:rPr>
          <w:rFonts w:ascii="Arial" w:eastAsia="Times New Roman" w:hAnsi="Arial" w:cs="Arial"/>
        </w:rPr>
        <w:t xml:space="preserve">Η κατάταξη των πτυχιούχων  γίνεται στο </w:t>
      </w:r>
      <w:r w:rsidRPr="00B93B7B">
        <w:rPr>
          <w:rFonts w:ascii="Arial" w:eastAsia="Times New Roman" w:hAnsi="Arial" w:cs="Arial"/>
          <w:b/>
        </w:rPr>
        <w:t>Γ</w:t>
      </w:r>
      <w:r w:rsidRPr="00B93B7B">
        <w:rPr>
          <w:rFonts w:ascii="Arial" w:eastAsia="Times New Roman" w:hAnsi="Arial" w:cs="Arial"/>
        </w:rPr>
        <w:t>΄ τυπικό εξάμηνο.</w:t>
      </w:r>
    </w:p>
    <w:p w14:paraId="4FE35024" w14:textId="77777777" w:rsidR="00190DC5" w:rsidRPr="00B93B7B" w:rsidRDefault="00190DC5" w:rsidP="00190DC5">
      <w:pPr>
        <w:tabs>
          <w:tab w:val="left" w:pos="284"/>
          <w:tab w:val="left" w:pos="851"/>
          <w:tab w:val="left" w:pos="1134"/>
          <w:tab w:val="left" w:pos="5387"/>
          <w:tab w:val="left" w:pos="5954"/>
          <w:tab w:val="left" w:pos="6577"/>
          <w:tab w:val="left" w:pos="6747"/>
        </w:tabs>
        <w:spacing w:after="0" w:line="300" w:lineRule="atLeast"/>
        <w:jc w:val="both"/>
        <w:rPr>
          <w:rFonts w:ascii="Arial" w:eastAsia="Times New Roman" w:hAnsi="Arial" w:cs="Arial"/>
        </w:rPr>
      </w:pPr>
      <w:r>
        <w:rPr>
          <w:rFonts w:ascii="Arial" w:eastAsia="Times New Roman" w:hAnsi="Arial" w:cs="Arial"/>
        </w:rPr>
        <w:t>Οι αιτήσεις γίνονται 1-15/11/2025.</w:t>
      </w:r>
    </w:p>
    <w:p w14:paraId="5E865AAE" w14:textId="77777777" w:rsidR="00190DC5" w:rsidRPr="00B93B7B" w:rsidRDefault="00190DC5" w:rsidP="00190DC5">
      <w:pPr>
        <w:tabs>
          <w:tab w:val="left" w:pos="284"/>
          <w:tab w:val="left" w:pos="851"/>
          <w:tab w:val="left" w:pos="1134"/>
          <w:tab w:val="left" w:pos="5387"/>
          <w:tab w:val="left" w:pos="5954"/>
          <w:tab w:val="left" w:pos="6577"/>
          <w:tab w:val="left" w:pos="6747"/>
        </w:tabs>
        <w:spacing w:after="0" w:line="300" w:lineRule="atLeast"/>
        <w:jc w:val="both"/>
        <w:rPr>
          <w:rFonts w:ascii="Arial" w:eastAsia="Times New Roman" w:hAnsi="Arial" w:cs="Arial"/>
        </w:rPr>
      </w:pPr>
      <w:r w:rsidRPr="00B93B7B">
        <w:rPr>
          <w:rFonts w:ascii="Arial" w:eastAsia="Times New Roman" w:hAnsi="Arial" w:cs="Arial"/>
        </w:rPr>
        <w:t xml:space="preserve">Οι εξετάσεις των παραπάνω μαθημάτων θα πραγματοποιηθούν από </w:t>
      </w:r>
      <w:r w:rsidRPr="00B93B7B">
        <w:rPr>
          <w:rFonts w:ascii="Arial" w:eastAsia="Times New Roman" w:hAnsi="Arial" w:cs="Arial"/>
          <w:b/>
        </w:rPr>
        <w:t>1-20 Δεκεμβρίου 202</w:t>
      </w:r>
      <w:r>
        <w:rPr>
          <w:rFonts w:ascii="Arial" w:eastAsia="Times New Roman" w:hAnsi="Arial" w:cs="Arial"/>
          <w:b/>
        </w:rPr>
        <w:t>5</w:t>
      </w:r>
      <w:r w:rsidRPr="00B93B7B">
        <w:rPr>
          <w:rFonts w:ascii="Arial" w:eastAsia="Times New Roman" w:hAnsi="Arial" w:cs="Arial"/>
          <w:b/>
        </w:rPr>
        <w:t xml:space="preserve">, </w:t>
      </w:r>
      <w:r w:rsidRPr="00B93B7B">
        <w:rPr>
          <w:rFonts w:ascii="Arial" w:eastAsia="Times New Roman" w:hAnsi="Arial" w:cs="Arial"/>
        </w:rPr>
        <w:t xml:space="preserve">εκτός </w:t>
      </w:r>
      <w:proofErr w:type="spellStart"/>
      <w:r w:rsidRPr="00B93B7B">
        <w:rPr>
          <w:rFonts w:ascii="Arial" w:eastAsia="Times New Roman" w:hAnsi="Arial" w:cs="Arial"/>
        </w:rPr>
        <w:t>νεοτέρας</w:t>
      </w:r>
      <w:proofErr w:type="spellEnd"/>
      <w:r w:rsidRPr="00B93B7B">
        <w:rPr>
          <w:rFonts w:ascii="Arial" w:eastAsia="Times New Roman" w:hAnsi="Arial" w:cs="Arial"/>
        </w:rPr>
        <w:t xml:space="preserve"> από το ΥΠΑΙΘ. </w:t>
      </w:r>
    </w:p>
    <w:p w14:paraId="6351AABD" w14:textId="77777777" w:rsidR="00190DC5" w:rsidRPr="00B93B7B" w:rsidRDefault="00190DC5" w:rsidP="00190DC5">
      <w:pPr>
        <w:tabs>
          <w:tab w:val="left" w:pos="284"/>
          <w:tab w:val="left" w:pos="851"/>
          <w:tab w:val="left" w:pos="1134"/>
          <w:tab w:val="left" w:pos="5387"/>
          <w:tab w:val="left" w:pos="5954"/>
          <w:tab w:val="left" w:pos="6577"/>
          <w:tab w:val="left" w:pos="6747"/>
        </w:tabs>
        <w:spacing w:after="0" w:line="300" w:lineRule="atLeast"/>
        <w:jc w:val="both"/>
        <w:rPr>
          <w:rFonts w:ascii="Arial" w:eastAsia="Times New Roman" w:hAnsi="Arial" w:cs="Arial"/>
        </w:rPr>
      </w:pPr>
      <w:r w:rsidRPr="00B93B7B">
        <w:rPr>
          <w:rFonts w:ascii="Arial" w:eastAsia="Times New Roman" w:hAnsi="Arial" w:cs="Arial"/>
        </w:rPr>
        <w:t xml:space="preserve">Το πρόγραμμα των εξετάσεων θα ανακοινωθεί περί τα </w:t>
      </w:r>
      <w:r w:rsidRPr="00B93B7B">
        <w:rPr>
          <w:rFonts w:ascii="Arial" w:eastAsia="Times New Roman" w:hAnsi="Arial" w:cs="Arial"/>
          <w:b/>
        </w:rPr>
        <w:t>τέλη Νοεμβρίου 202</w:t>
      </w:r>
      <w:r>
        <w:rPr>
          <w:rFonts w:ascii="Arial" w:eastAsia="Times New Roman" w:hAnsi="Arial" w:cs="Arial"/>
          <w:b/>
        </w:rPr>
        <w:t>5</w:t>
      </w:r>
      <w:r w:rsidRPr="00B93B7B">
        <w:rPr>
          <w:rFonts w:ascii="Arial" w:eastAsia="Times New Roman" w:hAnsi="Arial" w:cs="Arial"/>
        </w:rPr>
        <w:t xml:space="preserve">. </w:t>
      </w:r>
    </w:p>
    <w:p w14:paraId="4F0FF338" w14:textId="77777777" w:rsidR="00190DC5" w:rsidRPr="00B93B7B" w:rsidRDefault="00190DC5" w:rsidP="00190DC5">
      <w:pPr>
        <w:tabs>
          <w:tab w:val="left" w:pos="284"/>
          <w:tab w:val="left" w:pos="851"/>
          <w:tab w:val="left" w:pos="1134"/>
          <w:tab w:val="left" w:pos="5387"/>
          <w:tab w:val="left" w:pos="5954"/>
          <w:tab w:val="left" w:pos="6577"/>
          <w:tab w:val="left" w:pos="6747"/>
        </w:tabs>
        <w:spacing w:after="0" w:line="300" w:lineRule="atLeast"/>
        <w:jc w:val="both"/>
        <w:rPr>
          <w:rFonts w:ascii="Arial" w:eastAsia="Times New Roman" w:hAnsi="Arial" w:cs="Arial"/>
        </w:rPr>
      </w:pPr>
      <w:r w:rsidRPr="00B93B7B">
        <w:rPr>
          <w:rFonts w:ascii="Arial" w:eastAsia="Times New Roman" w:hAnsi="Arial" w:cs="Arial"/>
        </w:rPr>
        <w:t xml:space="preserve">Για τις ακριβείς ημερομηνίες και ώρες των εξετάσεων θα υπάρξει νεότερη ανακοίνωση. </w:t>
      </w:r>
    </w:p>
    <w:p w14:paraId="31F28E07" w14:textId="77777777" w:rsidR="00190DC5" w:rsidRPr="00B93B7B" w:rsidRDefault="00190DC5" w:rsidP="00190DC5">
      <w:pPr>
        <w:tabs>
          <w:tab w:val="left" w:pos="284"/>
          <w:tab w:val="left" w:pos="851"/>
          <w:tab w:val="left" w:pos="1134"/>
          <w:tab w:val="left" w:pos="5387"/>
          <w:tab w:val="left" w:pos="5954"/>
          <w:tab w:val="left" w:pos="6577"/>
          <w:tab w:val="left" w:pos="6747"/>
        </w:tabs>
        <w:spacing w:after="0" w:line="300" w:lineRule="atLeast"/>
        <w:jc w:val="both"/>
        <w:rPr>
          <w:rFonts w:ascii="Arial" w:eastAsia="Times New Roman" w:hAnsi="Arial" w:cs="Arial"/>
        </w:rPr>
      </w:pPr>
      <w:r w:rsidRPr="00B93B7B">
        <w:rPr>
          <w:rFonts w:ascii="Arial" w:eastAsia="Times New Roman" w:hAnsi="Arial" w:cs="Arial"/>
        </w:rPr>
        <w:t>Η εξεταστέα ύλη των μαθημάτων είναι αυτή που αναφέρεται στο περίγραμμα του αντίστοιχου μαθήματος.</w:t>
      </w:r>
    </w:p>
    <w:p w14:paraId="413F5E7C" w14:textId="77777777" w:rsidR="00190DC5" w:rsidRPr="00B93B7B" w:rsidRDefault="00190DC5" w:rsidP="00190DC5">
      <w:pPr>
        <w:shd w:val="clear" w:color="auto" w:fill="FFFFFF"/>
        <w:tabs>
          <w:tab w:val="left" w:pos="284"/>
          <w:tab w:val="left" w:pos="851"/>
          <w:tab w:val="left" w:pos="1134"/>
          <w:tab w:val="left" w:pos="5387"/>
          <w:tab w:val="left" w:pos="5954"/>
          <w:tab w:val="left" w:pos="6577"/>
          <w:tab w:val="left" w:pos="6747"/>
        </w:tabs>
        <w:spacing w:after="300" w:line="408" w:lineRule="atLeast"/>
        <w:jc w:val="both"/>
        <w:rPr>
          <w:rFonts w:ascii="Arial" w:eastAsia="Times New Roman" w:hAnsi="Arial" w:cs="Arial"/>
          <w:lang w:eastAsia="el-GR"/>
        </w:rPr>
      </w:pPr>
      <w:r w:rsidRPr="00B93B7B">
        <w:rPr>
          <w:rFonts w:ascii="Arial" w:eastAsia="Times New Roman" w:hAnsi="Arial" w:cs="Arial"/>
          <w:lang w:eastAsia="el-GR"/>
        </w:rPr>
        <w:t>Η εξεταστέα ύλη των μαθημάτων είναι η παρακάτω :</w:t>
      </w:r>
    </w:p>
    <w:p w14:paraId="3718A0E0" w14:textId="77777777" w:rsidR="00190DC5" w:rsidRPr="00B93B7B" w:rsidRDefault="00190DC5" w:rsidP="00190DC5">
      <w:pPr>
        <w:shd w:val="clear" w:color="auto" w:fill="FFFFFF"/>
        <w:tabs>
          <w:tab w:val="left" w:pos="284"/>
          <w:tab w:val="left" w:pos="851"/>
          <w:tab w:val="left" w:pos="1134"/>
          <w:tab w:val="left" w:pos="5387"/>
          <w:tab w:val="left" w:pos="5954"/>
          <w:tab w:val="left" w:pos="6577"/>
          <w:tab w:val="left" w:pos="6747"/>
        </w:tabs>
        <w:spacing w:after="0" w:line="408" w:lineRule="atLeast"/>
        <w:jc w:val="both"/>
        <w:rPr>
          <w:rFonts w:ascii="Arial" w:eastAsia="Times New Roman" w:hAnsi="Arial" w:cs="Arial"/>
          <w:lang w:eastAsia="el-GR"/>
        </w:rPr>
      </w:pPr>
      <w:r w:rsidRPr="00B93B7B">
        <w:rPr>
          <w:rFonts w:ascii="Arial" w:eastAsia="Times New Roman" w:hAnsi="Arial" w:cs="Arial"/>
          <w:b/>
          <w:bCs/>
          <w:lang w:eastAsia="el-GR"/>
        </w:rPr>
        <w:t>ΓΕΝΙΚΗ ΓΕΩΡΓΙΑ</w:t>
      </w:r>
    </w:p>
    <w:p w14:paraId="46E08572" w14:textId="77777777" w:rsidR="00190DC5" w:rsidRPr="00B93B7B" w:rsidRDefault="00190DC5" w:rsidP="00190DC5">
      <w:pPr>
        <w:shd w:val="clear" w:color="auto" w:fill="FFFFFF"/>
        <w:tabs>
          <w:tab w:val="left" w:pos="284"/>
          <w:tab w:val="left" w:pos="851"/>
          <w:tab w:val="left" w:pos="1134"/>
          <w:tab w:val="left" w:pos="5387"/>
          <w:tab w:val="left" w:pos="5954"/>
          <w:tab w:val="left" w:pos="6577"/>
          <w:tab w:val="left" w:pos="6747"/>
        </w:tabs>
        <w:spacing w:after="300" w:line="408" w:lineRule="atLeast"/>
        <w:jc w:val="both"/>
        <w:rPr>
          <w:rFonts w:ascii="Arial" w:eastAsia="Times New Roman" w:hAnsi="Arial" w:cs="Arial"/>
          <w:lang w:eastAsia="el-GR"/>
        </w:rPr>
      </w:pPr>
      <w:r w:rsidRPr="00B93B7B">
        <w:rPr>
          <w:rFonts w:ascii="Arial" w:eastAsia="Times New Roman" w:hAnsi="Arial" w:cs="Arial"/>
          <w:lang w:eastAsia="el-GR"/>
        </w:rPr>
        <w:t>ΥΛΗ – ΣΥΓΓΡΑΜΜΑΤΑ</w:t>
      </w:r>
    </w:p>
    <w:p w14:paraId="2E6C389D" w14:textId="77777777" w:rsidR="00190DC5" w:rsidRPr="00B93B7B" w:rsidRDefault="00190DC5" w:rsidP="00190DC5">
      <w:pPr>
        <w:shd w:val="clear" w:color="auto" w:fill="FFFFFF"/>
        <w:tabs>
          <w:tab w:val="left" w:pos="284"/>
          <w:tab w:val="left" w:pos="851"/>
          <w:tab w:val="left" w:pos="1134"/>
          <w:tab w:val="left" w:pos="5387"/>
          <w:tab w:val="left" w:pos="5954"/>
          <w:tab w:val="left" w:pos="6577"/>
          <w:tab w:val="left" w:pos="6747"/>
        </w:tabs>
        <w:spacing w:after="300" w:line="408" w:lineRule="atLeast"/>
        <w:jc w:val="both"/>
        <w:rPr>
          <w:rFonts w:ascii="Arial" w:eastAsia="Times New Roman" w:hAnsi="Arial" w:cs="Arial"/>
          <w:lang w:eastAsia="el-GR"/>
        </w:rPr>
      </w:pPr>
      <w:r w:rsidRPr="00B93B7B">
        <w:rPr>
          <w:rFonts w:ascii="Arial" w:eastAsia="Times New Roman" w:hAnsi="Arial" w:cs="Arial"/>
          <w:lang w:eastAsia="el-GR"/>
        </w:rPr>
        <w:t xml:space="preserve">Γεωργία και η εξέλιξη της. Ταξινόμηση, ανατομία και μορφολογία των φυτών μεγάλης καλλιέργειας. Αύξηση, ανάπτυξη και απόδοση των καλλιεργειών. Περιβάλλον και ανάπτυξη φυτών. Κατεργασία του εδάφους. Θρέψη φυτών – λίπανση. Σπόρος και σπορά. Συστήματα καλλιέργειας. Συγκομιδή και αποθήκευση των προϊόντων φυτών μεγάλης καλλιέργειας. Γενετικώς τροποποιημένα φυτά και οι χρήσεις τους. Η επίδραση της κλιματικής αλλαγής. Επίσης αναφέρονται τα παρακάτω: Η σημασία της φυτικής παραγωγής στην ύπαρξη του ανθρώπου και η παραγωγή των φυτών. Η επίδραση της γεωργικής οικολογίας στην ανάπτυξη των φυτών (έδαφος, κλίμα, νερό, βιοτικοί παράγοντες). Ο ρόλος του ανθρώπου στη φυτική παραγωγή (επιλογή του κατάλληλου είδους, προετοιμασία του εδάφους για σπορά, λίπανση των φυτών, επιλογή κατάλληλου σπόρου, συνθήκες συγκομιδής, αποθήκευσης και διακίνησης των </w:t>
      </w:r>
      <w:proofErr w:type="spellStart"/>
      <w:r w:rsidRPr="00B93B7B">
        <w:rPr>
          <w:rFonts w:ascii="Arial" w:eastAsia="Times New Roman" w:hAnsi="Arial" w:cs="Arial"/>
          <w:lang w:eastAsia="el-GR"/>
        </w:rPr>
        <w:t>συγκομιζόμενων</w:t>
      </w:r>
      <w:proofErr w:type="spellEnd"/>
      <w:r w:rsidRPr="00B93B7B">
        <w:rPr>
          <w:rFonts w:ascii="Arial" w:eastAsia="Times New Roman" w:hAnsi="Arial" w:cs="Arial"/>
          <w:lang w:eastAsia="el-GR"/>
        </w:rPr>
        <w:t xml:space="preserve"> προϊόντων). Η εξέλιξη της γεωργίας και της γεωργικής παραγωγής στην Ελλάδα. Ίδρυση και λειτουργία Γεωργικής Έρευνας στην Ελλάδα. Η οικονομική </w:t>
      </w:r>
      <w:r w:rsidRPr="00B93B7B">
        <w:rPr>
          <w:rFonts w:ascii="Arial" w:eastAsia="Times New Roman" w:hAnsi="Arial" w:cs="Arial"/>
          <w:lang w:eastAsia="el-GR"/>
        </w:rPr>
        <w:lastRenderedPageBreak/>
        <w:t>σημασία και συμβολή της γεωργίας στην Ελλάδα. Η εξέλιξη της Γεωπονικής Επιστήμης. Καλλιέργειες και καλλιεργητικά συστήματα στην Ελλάδα.</w:t>
      </w:r>
    </w:p>
    <w:p w14:paraId="08C49C7B" w14:textId="77777777" w:rsidR="00190DC5" w:rsidRPr="00B93B7B" w:rsidRDefault="00190DC5" w:rsidP="00190DC5">
      <w:pPr>
        <w:shd w:val="clear" w:color="auto" w:fill="FFFFFF"/>
        <w:tabs>
          <w:tab w:val="left" w:pos="284"/>
          <w:tab w:val="left" w:pos="851"/>
          <w:tab w:val="left" w:pos="1134"/>
          <w:tab w:val="left" w:pos="5387"/>
          <w:tab w:val="left" w:pos="5954"/>
          <w:tab w:val="left" w:pos="6577"/>
          <w:tab w:val="left" w:pos="6747"/>
        </w:tabs>
        <w:spacing w:after="300" w:line="408" w:lineRule="atLeast"/>
        <w:jc w:val="both"/>
        <w:rPr>
          <w:rFonts w:ascii="Arial" w:eastAsia="Times New Roman" w:hAnsi="Arial" w:cs="Arial"/>
          <w:lang w:eastAsia="el-GR"/>
        </w:rPr>
      </w:pPr>
      <w:r w:rsidRPr="00B93B7B">
        <w:rPr>
          <w:rFonts w:ascii="Arial" w:eastAsia="Times New Roman" w:hAnsi="Arial" w:cs="Arial"/>
          <w:lang w:eastAsia="el-GR"/>
        </w:rPr>
        <w:t xml:space="preserve">Μαθήματα Γενικής Γεωργίας, Χ. </w:t>
      </w:r>
      <w:proofErr w:type="spellStart"/>
      <w:r w:rsidRPr="00B93B7B">
        <w:rPr>
          <w:rFonts w:ascii="Arial" w:eastAsia="Times New Roman" w:hAnsi="Arial" w:cs="Arial"/>
          <w:lang w:eastAsia="el-GR"/>
        </w:rPr>
        <w:t>Δόρδας</w:t>
      </w:r>
      <w:proofErr w:type="spellEnd"/>
    </w:p>
    <w:p w14:paraId="79B3CC0F" w14:textId="77777777" w:rsidR="00190DC5" w:rsidRPr="00B93B7B" w:rsidRDefault="00190DC5" w:rsidP="00190DC5">
      <w:pPr>
        <w:shd w:val="clear" w:color="auto" w:fill="FFFFFF"/>
        <w:tabs>
          <w:tab w:val="left" w:pos="284"/>
          <w:tab w:val="left" w:pos="851"/>
          <w:tab w:val="left" w:pos="1134"/>
          <w:tab w:val="left" w:pos="5387"/>
          <w:tab w:val="left" w:pos="5954"/>
          <w:tab w:val="left" w:pos="6577"/>
          <w:tab w:val="left" w:pos="6747"/>
        </w:tabs>
        <w:spacing w:after="300" w:line="408" w:lineRule="atLeast"/>
        <w:jc w:val="both"/>
        <w:rPr>
          <w:rFonts w:ascii="Arial" w:eastAsia="Times New Roman" w:hAnsi="Arial" w:cs="Arial"/>
          <w:lang w:eastAsia="el-GR"/>
        </w:rPr>
      </w:pPr>
      <w:r w:rsidRPr="00B93B7B">
        <w:rPr>
          <w:rFonts w:ascii="Arial" w:eastAsia="Times New Roman" w:hAnsi="Arial" w:cs="Arial"/>
          <w:lang w:eastAsia="el-GR"/>
        </w:rPr>
        <w:t> </w:t>
      </w:r>
      <w:r w:rsidRPr="00B93B7B">
        <w:rPr>
          <w:rFonts w:ascii="Arial" w:eastAsia="Times New Roman" w:hAnsi="Arial" w:cs="Arial"/>
          <w:b/>
          <w:bCs/>
          <w:lang w:eastAsia="el-GR"/>
        </w:rPr>
        <w:t>ΕΙΣΑΓΩΓΗ ΣΤΗ ΖΩΟΤΕΧΝΙΑ</w:t>
      </w:r>
    </w:p>
    <w:p w14:paraId="01A85031" w14:textId="77777777" w:rsidR="00190DC5" w:rsidRPr="00B93B7B" w:rsidRDefault="00190DC5" w:rsidP="00190DC5">
      <w:pPr>
        <w:shd w:val="clear" w:color="auto" w:fill="FFFFFF"/>
        <w:tabs>
          <w:tab w:val="left" w:pos="284"/>
          <w:tab w:val="left" w:pos="851"/>
          <w:tab w:val="left" w:pos="1134"/>
          <w:tab w:val="left" w:pos="5387"/>
          <w:tab w:val="left" w:pos="5954"/>
          <w:tab w:val="left" w:pos="6577"/>
          <w:tab w:val="left" w:pos="6747"/>
        </w:tabs>
        <w:spacing w:after="300" w:line="408" w:lineRule="atLeast"/>
        <w:jc w:val="both"/>
        <w:rPr>
          <w:rFonts w:ascii="Arial" w:eastAsia="Times New Roman" w:hAnsi="Arial" w:cs="Arial"/>
          <w:lang w:eastAsia="el-GR"/>
        </w:rPr>
      </w:pPr>
      <w:r w:rsidRPr="00B93B7B">
        <w:rPr>
          <w:rFonts w:ascii="Arial" w:eastAsia="Times New Roman" w:hAnsi="Arial" w:cs="Arial"/>
          <w:lang w:eastAsia="el-GR"/>
        </w:rPr>
        <w:t>ΥΛΗ -ΣΥΓΓΡΑΜΜΑΤΑ</w:t>
      </w:r>
    </w:p>
    <w:p w14:paraId="31191B47" w14:textId="77777777" w:rsidR="00190DC5" w:rsidRPr="00B93B7B" w:rsidRDefault="00190DC5" w:rsidP="00190DC5">
      <w:pPr>
        <w:shd w:val="clear" w:color="auto" w:fill="FFFFFF"/>
        <w:tabs>
          <w:tab w:val="left" w:pos="284"/>
          <w:tab w:val="left" w:pos="851"/>
          <w:tab w:val="left" w:pos="1134"/>
          <w:tab w:val="left" w:pos="5387"/>
          <w:tab w:val="left" w:pos="5954"/>
          <w:tab w:val="left" w:pos="6577"/>
          <w:tab w:val="left" w:pos="6747"/>
        </w:tabs>
        <w:spacing w:after="300" w:line="408" w:lineRule="atLeast"/>
        <w:jc w:val="both"/>
        <w:rPr>
          <w:rFonts w:ascii="Arial" w:eastAsia="Times New Roman" w:hAnsi="Arial" w:cs="Arial"/>
          <w:lang w:eastAsia="el-GR"/>
        </w:rPr>
      </w:pPr>
      <w:r w:rsidRPr="00B93B7B">
        <w:rPr>
          <w:rFonts w:ascii="Arial" w:eastAsia="Times New Roman" w:hAnsi="Arial" w:cs="Arial"/>
          <w:lang w:eastAsia="el-GR"/>
        </w:rPr>
        <w:t>Προέλευση, εξέλιξη και ταξινόμηση των κατοικίδιων ζώων. Εξημέρωση και εκτροφή των κατοικίδιων ζώων. Κλιματική αλλαγή και ζωική παραγωγή. Σημασία της ζωικής παραγωγής. Ζωική παραγωγή στον κόσμο, στην E.E (28) και στην Ελλάδα. Συστήματα εκτροφής των αγροτικών ζώων. Συστήματα του ζωικού οργανισμού. Ενδοκρινικό σύστημα. Φυσιολογικές ιδιότητες των ορμονών. Αύξηση και ανάπτυξη στα αγροτικά ζώα. Στοιχειά γενετικής και γενετικής βελτίωσης αγροτικών ζώων. Αναπαραγωγή και γαλακτοπαραγωγή αγροτικών ζώων. Πέψη στα αγροτικά ζώα. Ευζωία αγροτικών ζώων.</w:t>
      </w:r>
    </w:p>
    <w:p w14:paraId="2B384478" w14:textId="77777777" w:rsidR="00190DC5" w:rsidRPr="00B93B7B" w:rsidRDefault="00190DC5" w:rsidP="00190DC5">
      <w:pPr>
        <w:shd w:val="clear" w:color="auto" w:fill="FFFFFF"/>
        <w:tabs>
          <w:tab w:val="left" w:pos="284"/>
          <w:tab w:val="left" w:pos="851"/>
          <w:tab w:val="left" w:pos="1134"/>
          <w:tab w:val="left" w:pos="5387"/>
          <w:tab w:val="left" w:pos="5954"/>
          <w:tab w:val="left" w:pos="6577"/>
          <w:tab w:val="left" w:pos="6747"/>
        </w:tabs>
        <w:spacing w:after="300" w:line="408" w:lineRule="atLeast"/>
        <w:jc w:val="both"/>
        <w:rPr>
          <w:rFonts w:ascii="Arial" w:eastAsia="Times New Roman" w:hAnsi="Arial" w:cs="Arial"/>
          <w:lang w:eastAsia="el-GR"/>
        </w:rPr>
      </w:pPr>
      <w:r w:rsidRPr="00B93B7B">
        <w:rPr>
          <w:rFonts w:ascii="Arial" w:eastAsia="Times New Roman" w:hAnsi="Arial" w:cs="Arial"/>
          <w:lang w:eastAsia="el-GR"/>
        </w:rPr>
        <w:t xml:space="preserve">Εισαγωγή στη Ζωοτεχνία, Β. </w:t>
      </w:r>
      <w:proofErr w:type="spellStart"/>
      <w:r w:rsidRPr="00B93B7B">
        <w:rPr>
          <w:rFonts w:ascii="Arial" w:eastAsia="Times New Roman" w:hAnsi="Arial" w:cs="Arial"/>
          <w:lang w:eastAsia="el-GR"/>
        </w:rPr>
        <w:t>Σκαπέτας</w:t>
      </w:r>
      <w:proofErr w:type="spellEnd"/>
    </w:p>
    <w:p w14:paraId="28A76E20" w14:textId="77777777" w:rsidR="00190DC5" w:rsidRPr="00B93B7B" w:rsidRDefault="00190DC5" w:rsidP="00190DC5">
      <w:pPr>
        <w:shd w:val="clear" w:color="auto" w:fill="FFFFFF"/>
        <w:tabs>
          <w:tab w:val="left" w:pos="284"/>
          <w:tab w:val="left" w:pos="851"/>
          <w:tab w:val="left" w:pos="1134"/>
          <w:tab w:val="left" w:pos="5387"/>
          <w:tab w:val="left" w:pos="5954"/>
          <w:tab w:val="left" w:pos="6577"/>
          <w:tab w:val="left" w:pos="6747"/>
        </w:tabs>
        <w:spacing w:after="300" w:line="408" w:lineRule="atLeast"/>
        <w:jc w:val="both"/>
        <w:rPr>
          <w:rFonts w:ascii="Arial" w:eastAsia="Times New Roman" w:hAnsi="Arial" w:cs="Arial"/>
          <w:lang w:eastAsia="el-GR"/>
        </w:rPr>
      </w:pPr>
      <w:r w:rsidRPr="00B93B7B">
        <w:rPr>
          <w:rFonts w:ascii="Arial" w:eastAsia="Times New Roman" w:hAnsi="Arial" w:cs="Arial"/>
          <w:lang w:eastAsia="el-GR"/>
        </w:rPr>
        <w:t> </w:t>
      </w:r>
      <w:r w:rsidRPr="00B93B7B">
        <w:rPr>
          <w:rFonts w:ascii="Arial" w:eastAsia="Times New Roman" w:hAnsi="Arial" w:cs="Arial"/>
          <w:b/>
          <w:bCs/>
          <w:lang w:eastAsia="el-GR"/>
        </w:rPr>
        <w:t>ΑΓΡΟΤΙΚΗ ΟΙΚΟΝΟΜΙΑ</w:t>
      </w:r>
    </w:p>
    <w:p w14:paraId="3A387823" w14:textId="77777777" w:rsidR="00190DC5" w:rsidRPr="00B93B7B" w:rsidRDefault="00190DC5" w:rsidP="00190DC5">
      <w:pPr>
        <w:shd w:val="clear" w:color="auto" w:fill="FFFFFF"/>
        <w:tabs>
          <w:tab w:val="left" w:pos="284"/>
          <w:tab w:val="left" w:pos="851"/>
          <w:tab w:val="left" w:pos="1134"/>
          <w:tab w:val="left" w:pos="5387"/>
          <w:tab w:val="left" w:pos="5954"/>
          <w:tab w:val="left" w:pos="6577"/>
          <w:tab w:val="left" w:pos="6747"/>
        </w:tabs>
        <w:spacing w:after="300" w:line="408" w:lineRule="atLeast"/>
        <w:jc w:val="both"/>
        <w:rPr>
          <w:rFonts w:ascii="Arial" w:eastAsia="Times New Roman" w:hAnsi="Arial" w:cs="Arial"/>
          <w:lang w:eastAsia="el-GR"/>
        </w:rPr>
      </w:pPr>
      <w:r w:rsidRPr="00B93B7B">
        <w:rPr>
          <w:rFonts w:ascii="Arial" w:eastAsia="Times New Roman" w:hAnsi="Arial" w:cs="Arial"/>
          <w:lang w:eastAsia="el-GR"/>
        </w:rPr>
        <w:t>ΥΛΗ –  ΣΥΓΓΡΑΜΜΑΤΑ</w:t>
      </w:r>
    </w:p>
    <w:p w14:paraId="2365A2E2" w14:textId="77777777" w:rsidR="00190DC5" w:rsidRPr="00B93B7B" w:rsidRDefault="00190DC5" w:rsidP="00190DC5">
      <w:pPr>
        <w:shd w:val="clear" w:color="auto" w:fill="FFFFFF"/>
        <w:tabs>
          <w:tab w:val="left" w:pos="284"/>
          <w:tab w:val="left" w:pos="851"/>
          <w:tab w:val="left" w:pos="1134"/>
          <w:tab w:val="left" w:pos="5387"/>
          <w:tab w:val="left" w:pos="5954"/>
          <w:tab w:val="left" w:pos="6577"/>
          <w:tab w:val="left" w:pos="6747"/>
        </w:tabs>
        <w:spacing w:after="300" w:line="408" w:lineRule="atLeast"/>
        <w:jc w:val="both"/>
        <w:rPr>
          <w:rFonts w:ascii="Arial" w:eastAsia="Times New Roman" w:hAnsi="Arial" w:cs="Arial"/>
          <w:lang w:eastAsia="el-GR"/>
        </w:rPr>
      </w:pPr>
      <w:r w:rsidRPr="00B93B7B">
        <w:rPr>
          <w:rFonts w:ascii="Arial" w:eastAsia="Times New Roman" w:hAnsi="Arial" w:cs="Arial"/>
          <w:lang w:eastAsia="el-GR"/>
        </w:rPr>
        <w:t xml:space="preserve">Δομή και χαρακτηριστικά του γεωργικού τομέα και διασυνδέσεις με την αγορά. Έννοια, ορισμός, σκοποί και περιεχόμενο της οικονομικής της παραγωγής γεωργικών προϊόντων. Συντελεστές παραγωγής γεωργικών προϊόντων. Αρχές οργάνωσης της γεωργική παραγωγής. Έννοια, υπολογισμός και διάκριση κόστους παραγωγής. Έννοιες και τρόποι υπολογισμού των βασικών οικονομικών αποτελεσμάτων/εισοδημάτων. Έννοια και  σημασία της παραγωγικότητας και του προγραμματισμού στη γεωργική παραγωγή. Εισαγωγή στο μάρκετινγκ γεωργικών προϊόντων. Οι λειτουργίες και δραστηριότητες του </w:t>
      </w:r>
      <w:proofErr w:type="spellStart"/>
      <w:r w:rsidRPr="00B93B7B">
        <w:rPr>
          <w:rFonts w:ascii="Arial" w:eastAsia="Times New Roman" w:hAnsi="Arial" w:cs="Arial"/>
          <w:lang w:eastAsia="el-GR"/>
        </w:rPr>
        <w:t>marketing</w:t>
      </w:r>
      <w:proofErr w:type="spellEnd"/>
      <w:r w:rsidRPr="00B93B7B">
        <w:rPr>
          <w:rFonts w:ascii="Arial" w:eastAsia="Times New Roman" w:hAnsi="Arial" w:cs="Arial"/>
          <w:lang w:eastAsia="el-GR"/>
        </w:rPr>
        <w:t xml:space="preserve"> γεωργικών προϊόντων. </w:t>
      </w:r>
    </w:p>
    <w:p w14:paraId="0D2670E7" w14:textId="77777777" w:rsidR="00190DC5" w:rsidRPr="00B93B7B" w:rsidRDefault="00190DC5" w:rsidP="00190DC5">
      <w:pPr>
        <w:numPr>
          <w:ilvl w:val="0"/>
          <w:numId w:val="1"/>
        </w:numPr>
        <w:shd w:val="clear" w:color="auto" w:fill="FFFFFF"/>
        <w:tabs>
          <w:tab w:val="left" w:pos="284"/>
          <w:tab w:val="left" w:pos="851"/>
          <w:tab w:val="left" w:pos="1134"/>
          <w:tab w:val="left" w:pos="5387"/>
          <w:tab w:val="left" w:pos="5954"/>
          <w:tab w:val="left" w:pos="6577"/>
          <w:tab w:val="left" w:pos="6747"/>
        </w:tabs>
        <w:spacing w:before="100" w:beforeAutospacing="1" w:after="150" w:line="408" w:lineRule="atLeast"/>
        <w:ind w:left="-450"/>
        <w:jc w:val="both"/>
        <w:rPr>
          <w:rFonts w:ascii="Arial" w:eastAsia="Times New Roman" w:hAnsi="Arial" w:cs="Arial"/>
          <w:lang w:eastAsia="el-GR"/>
        </w:rPr>
      </w:pPr>
      <w:proofErr w:type="spellStart"/>
      <w:r w:rsidRPr="00B93B7B">
        <w:rPr>
          <w:rFonts w:ascii="Arial" w:eastAsia="Times New Roman" w:hAnsi="Arial" w:cs="Arial"/>
          <w:lang w:eastAsia="el-GR"/>
        </w:rPr>
        <w:t>Αποστολόπουλος</w:t>
      </w:r>
      <w:proofErr w:type="spellEnd"/>
      <w:r w:rsidRPr="00B93B7B">
        <w:rPr>
          <w:rFonts w:ascii="Arial" w:eastAsia="Times New Roman" w:hAnsi="Arial" w:cs="Arial"/>
          <w:lang w:eastAsia="el-GR"/>
        </w:rPr>
        <w:t xml:space="preserve"> Κ., </w:t>
      </w:r>
      <w:proofErr w:type="spellStart"/>
      <w:r w:rsidRPr="00B93B7B">
        <w:rPr>
          <w:rFonts w:ascii="Arial" w:eastAsia="Times New Roman" w:hAnsi="Arial" w:cs="Arial"/>
          <w:lang w:eastAsia="el-GR"/>
        </w:rPr>
        <w:t>Καλδής</w:t>
      </w:r>
      <w:proofErr w:type="spellEnd"/>
      <w:r w:rsidRPr="00B93B7B">
        <w:rPr>
          <w:rFonts w:ascii="Arial" w:eastAsia="Times New Roman" w:hAnsi="Arial" w:cs="Arial"/>
          <w:lang w:eastAsia="el-GR"/>
        </w:rPr>
        <w:t xml:space="preserve"> Π., </w:t>
      </w:r>
      <w:proofErr w:type="spellStart"/>
      <w:r w:rsidRPr="00B93B7B">
        <w:rPr>
          <w:rFonts w:ascii="Arial" w:eastAsia="Times New Roman" w:hAnsi="Arial" w:cs="Arial"/>
          <w:lang w:eastAsia="el-GR"/>
        </w:rPr>
        <w:t>Γαλάτουλας</w:t>
      </w:r>
      <w:proofErr w:type="spellEnd"/>
      <w:r w:rsidRPr="00B93B7B">
        <w:rPr>
          <w:rFonts w:ascii="Arial" w:eastAsia="Times New Roman" w:hAnsi="Arial" w:cs="Arial"/>
          <w:lang w:eastAsia="el-GR"/>
        </w:rPr>
        <w:t xml:space="preserve"> Ι., (2010).«Αγροτική Οικονομική Κόστος-Οικονομικό Αποτέλεσμα-Ανταγωνιστικότητα». Εκδόσεις </w:t>
      </w:r>
      <w:proofErr w:type="spellStart"/>
      <w:r w:rsidRPr="00B93B7B">
        <w:rPr>
          <w:rFonts w:ascii="Arial" w:eastAsia="Times New Roman" w:hAnsi="Arial" w:cs="Arial"/>
          <w:lang w:eastAsia="el-GR"/>
        </w:rPr>
        <w:t>Ελληνοεκδοτική</w:t>
      </w:r>
      <w:proofErr w:type="spellEnd"/>
      <w:r w:rsidRPr="00B93B7B">
        <w:rPr>
          <w:rFonts w:ascii="Arial" w:eastAsia="Times New Roman" w:hAnsi="Arial" w:cs="Arial"/>
          <w:lang w:eastAsia="el-GR"/>
        </w:rPr>
        <w:t>.</w:t>
      </w:r>
    </w:p>
    <w:p w14:paraId="16C5F542" w14:textId="77777777" w:rsidR="00190DC5" w:rsidRPr="00B93B7B" w:rsidRDefault="00190DC5" w:rsidP="00190DC5">
      <w:pPr>
        <w:numPr>
          <w:ilvl w:val="0"/>
          <w:numId w:val="1"/>
        </w:numPr>
        <w:shd w:val="clear" w:color="auto" w:fill="FFFFFF"/>
        <w:tabs>
          <w:tab w:val="left" w:pos="284"/>
          <w:tab w:val="left" w:pos="851"/>
          <w:tab w:val="left" w:pos="1134"/>
          <w:tab w:val="left" w:pos="5387"/>
          <w:tab w:val="left" w:pos="5954"/>
          <w:tab w:val="left" w:pos="6577"/>
          <w:tab w:val="left" w:pos="6747"/>
        </w:tabs>
        <w:spacing w:before="100" w:beforeAutospacing="1" w:after="150" w:line="408" w:lineRule="atLeast"/>
        <w:ind w:left="-450"/>
        <w:jc w:val="both"/>
        <w:rPr>
          <w:rFonts w:ascii="Arial" w:eastAsia="Times New Roman" w:hAnsi="Arial" w:cs="Arial"/>
          <w:lang w:eastAsia="el-GR"/>
        </w:rPr>
      </w:pPr>
      <w:proofErr w:type="spellStart"/>
      <w:r w:rsidRPr="00B93B7B">
        <w:rPr>
          <w:rFonts w:ascii="Arial" w:eastAsia="Times New Roman" w:hAnsi="Arial" w:cs="Arial"/>
          <w:lang w:eastAsia="el-GR"/>
        </w:rPr>
        <w:t>Κιτσοπανίδης</w:t>
      </w:r>
      <w:proofErr w:type="spellEnd"/>
      <w:r w:rsidRPr="00B93B7B">
        <w:rPr>
          <w:rFonts w:ascii="Arial" w:eastAsia="Times New Roman" w:hAnsi="Arial" w:cs="Arial"/>
          <w:lang w:eastAsia="el-GR"/>
        </w:rPr>
        <w:t xml:space="preserve"> Γ., </w:t>
      </w:r>
      <w:proofErr w:type="spellStart"/>
      <w:r w:rsidRPr="00B93B7B">
        <w:rPr>
          <w:rFonts w:ascii="Arial" w:eastAsia="Times New Roman" w:hAnsi="Arial" w:cs="Arial"/>
          <w:lang w:eastAsia="el-GR"/>
        </w:rPr>
        <w:t>Καμενίδης</w:t>
      </w:r>
      <w:proofErr w:type="spellEnd"/>
      <w:r w:rsidRPr="00B93B7B">
        <w:rPr>
          <w:rFonts w:ascii="Arial" w:eastAsia="Times New Roman" w:hAnsi="Arial" w:cs="Arial"/>
          <w:lang w:eastAsia="el-GR"/>
        </w:rPr>
        <w:t xml:space="preserve"> Χ, (2003). «Αγροτική Οικονομική». Εκδόσεις Ζήτη, Θεσσαλονίκη.</w:t>
      </w:r>
    </w:p>
    <w:p w14:paraId="435EA650" w14:textId="77777777" w:rsidR="00190DC5" w:rsidRPr="00B93B7B" w:rsidRDefault="00190DC5" w:rsidP="00190DC5">
      <w:pPr>
        <w:numPr>
          <w:ilvl w:val="0"/>
          <w:numId w:val="1"/>
        </w:numPr>
        <w:shd w:val="clear" w:color="auto" w:fill="FFFFFF"/>
        <w:tabs>
          <w:tab w:val="left" w:pos="284"/>
          <w:tab w:val="left" w:pos="851"/>
          <w:tab w:val="left" w:pos="1134"/>
          <w:tab w:val="left" w:pos="5387"/>
          <w:tab w:val="left" w:pos="5954"/>
          <w:tab w:val="left" w:pos="6577"/>
          <w:tab w:val="left" w:pos="6747"/>
        </w:tabs>
        <w:spacing w:before="100" w:beforeAutospacing="1" w:after="150" w:line="408" w:lineRule="atLeast"/>
        <w:ind w:left="-450"/>
        <w:jc w:val="both"/>
        <w:rPr>
          <w:rFonts w:ascii="Arial" w:eastAsia="Times New Roman" w:hAnsi="Arial" w:cs="Arial"/>
          <w:lang w:eastAsia="el-GR"/>
        </w:rPr>
      </w:pPr>
      <w:r w:rsidRPr="00B93B7B">
        <w:rPr>
          <w:rFonts w:ascii="Arial" w:eastAsia="Times New Roman" w:hAnsi="Arial" w:cs="Arial"/>
          <w:lang w:eastAsia="el-GR"/>
        </w:rPr>
        <w:t xml:space="preserve">Λιανός Θ., Δαμιανός Δ., </w:t>
      </w:r>
      <w:proofErr w:type="spellStart"/>
      <w:r w:rsidRPr="00B93B7B">
        <w:rPr>
          <w:rFonts w:ascii="Arial" w:eastAsia="Times New Roman" w:hAnsi="Arial" w:cs="Arial"/>
          <w:lang w:eastAsia="el-GR"/>
        </w:rPr>
        <w:t>Μέργος</w:t>
      </w:r>
      <w:proofErr w:type="spellEnd"/>
      <w:r w:rsidRPr="00B93B7B">
        <w:rPr>
          <w:rFonts w:ascii="Arial" w:eastAsia="Times New Roman" w:hAnsi="Arial" w:cs="Arial"/>
          <w:lang w:eastAsia="el-GR"/>
        </w:rPr>
        <w:t xml:space="preserve"> Γ., </w:t>
      </w:r>
      <w:proofErr w:type="spellStart"/>
      <w:r w:rsidRPr="00B93B7B">
        <w:rPr>
          <w:rFonts w:ascii="Arial" w:eastAsia="Times New Roman" w:hAnsi="Arial" w:cs="Arial"/>
          <w:lang w:eastAsia="el-GR"/>
        </w:rPr>
        <w:t>Ντεμούσης</w:t>
      </w:r>
      <w:proofErr w:type="spellEnd"/>
      <w:r w:rsidRPr="00B93B7B">
        <w:rPr>
          <w:rFonts w:ascii="Arial" w:eastAsia="Times New Roman" w:hAnsi="Arial" w:cs="Arial"/>
          <w:lang w:eastAsia="el-GR"/>
        </w:rPr>
        <w:t xml:space="preserve"> Μ., </w:t>
      </w:r>
      <w:proofErr w:type="spellStart"/>
      <w:r w:rsidRPr="00B93B7B">
        <w:rPr>
          <w:rFonts w:ascii="Arial" w:eastAsia="Times New Roman" w:hAnsi="Arial" w:cs="Arial"/>
          <w:lang w:eastAsia="el-GR"/>
        </w:rPr>
        <w:t>Κατρανίδης</w:t>
      </w:r>
      <w:proofErr w:type="spellEnd"/>
      <w:r w:rsidRPr="00B93B7B">
        <w:rPr>
          <w:rFonts w:ascii="Arial" w:eastAsia="Times New Roman" w:hAnsi="Arial" w:cs="Arial"/>
          <w:lang w:eastAsia="el-GR"/>
        </w:rPr>
        <w:t xml:space="preserve"> Σ. (2009). «Αγροτική Οικονομική- Θεωρία &amp; Πολιτική». Εκδόσεις Ευγενίας Μπένου.</w:t>
      </w:r>
    </w:p>
    <w:p w14:paraId="211F33E4" w14:textId="77777777" w:rsidR="00190DC5" w:rsidRPr="00B93B7B" w:rsidRDefault="00190DC5" w:rsidP="00190DC5">
      <w:pPr>
        <w:numPr>
          <w:ilvl w:val="0"/>
          <w:numId w:val="1"/>
        </w:numPr>
        <w:shd w:val="clear" w:color="auto" w:fill="FFFFFF"/>
        <w:tabs>
          <w:tab w:val="left" w:pos="284"/>
          <w:tab w:val="left" w:pos="851"/>
          <w:tab w:val="left" w:pos="1134"/>
          <w:tab w:val="left" w:pos="5387"/>
          <w:tab w:val="left" w:pos="5954"/>
          <w:tab w:val="left" w:pos="6577"/>
          <w:tab w:val="left" w:pos="6747"/>
        </w:tabs>
        <w:spacing w:before="100" w:beforeAutospacing="1" w:after="150" w:line="408" w:lineRule="atLeast"/>
        <w:ind w:left="-450"/>
        <w:jc w:val="both"/>
        <w:rPr>
          <w:rFonts w:ascii="Arial" w:eastAsia="Times New Roman" w:hAnsi="Arial" w:cs="Arial"/>
          <w:lang w:eastAsia="el-GR"/>
        </w:rPr>
      </w:pPr>
      <w:r w:rsidRPr="00B93B7B">
        <w:rPr>
          <w:rFonts w:ascii="Arial" w:eastAsia="Times New Roman" w:hAnsi="Arial" w:cs="Arial"/>
          <w:lang w:eastAsia="el-GR"/>
        </w:rPr>
        <w:t xml:space="preserve">Παπαναγιώτου Ε., (2010).«Οικονομική Παραγωγής Γεωργικών Προϊόντων». Εκδόσεις </w:t>
      </w:r>
      <w:proofErr w:type="spellStart"/>
      <w:r w:rsidRPr="00B93B7B">
        <w:rPr>
          <w:rFonts w:ascii="Arial" w:eastAsia="Times New Roman" w:hAnsi="Arial" w:cs="Arial"/>
          <w:lang w:eastAsia="el-GR"/>
        </w:rPr>
        <w:t>Τσαχουρίδης</w:t>
      </w:r>
      <w:proofErr w:type="spellEnd"/>
      <w:r w:rsidRPr="00B93B7B">
        <w:rPr>
          <w:rFonts w:ascii="Arial" w:eastAsia="Times New Roman" w:hAnsi="Arial" w:cs="Arial"/>
          <w:lang w:eastAsia="el-GR"/>
        </w:rPr>
        <w:t xml:space="preserve"> Ιωάννης, Θεσσαλονίκη.</w:t>
      </w:r>
    </w:p>
    <w:p w14:paraId="451669BA" w14:textId="77777777" w:rsidR="00190DC5" w:rsidRPr="00B93B7B" w:rsidRDefault="00190DC5" w:rsidP="00190DC5">
      <w:pPr>
        <w:numPr>
          <w:ilvl w:val="0"/>
          <w:numId w:val="1"/>
        </w:numPr>
        <w:shd w:val="clear" w:color="auto" w:fill="FFFFFF"/>
        <w:tabs>
          <w:tab w:val="left" w:pos="284"/>
          <w:tab w:val="left" w:pos="851"/>
          <w:tab w:val="left" w:pos="1134"/>
          <w:tab w:val="left" w:pos="5387"/>
          <w:tab w:val="left" w:pos="5954"/>
          <w:tab w:val="left" w:pos="6577"/>
          <w:tab w:val="left" w:pos="6747"/>
        </w:tabs>
        <w:spacing w:before="100" w:beforeAutospacing="1" w:after="150" w:line="408" w:lineRule="atLeast"/>
        <w:ind w:left="-450"/>
        <w:jc w:val="both"/>
        <w:rPr>
          <w:rFonts w:ascii="Arial" w:eastAsia="Times New Roman" w:hAnsi="Arial" w:cs="Arial"/>
          <w:lang w:eastAsia="el-GR"/>
        </w:rPr>
      </w:pPr>
      <w:r w:rsidRPr="00B93B7B">
        <w:rPr>
          <w:rFonts w:ascii="Arial" w:eastAsia="Times New Roman" w:hAnsi="Arial" w:cs="Arial"/>
          <w:lang w:eastAsia="el-GR"/>
        </w:rPr>
        <w:t xml:space="preserve">Πετρόπουλος Δ., (2019).«Εισαγωγή στην Αγροτική Οικονομία». Εκδόσεις </w:t>
      </w:r>
      <w:proofErr w:type="spellStart"/>
      <w:r w:rsidRPr="00B93B7B">
        <w:rPr>
          <w:rFonts w:ascii="Arial" w:eastAsia="Times New Roman" w:hAnsi="Arial" w:cs="Arial"/>
          <w:lang w:eastAsia="el-GR"/>
        </w:rPr>
        <w:t>Δίσιγμα</w:t>
      </w:r>
      <w:proofErr w:type="spellEnd"/>
      <w:r w:rsidRPr="00B93B7B">
        <w:rPr>
          <w:rFonts w:ascii="Arial" w:eastAsia="Times New Roman" w:hAnsi="Arial" w:cs="Arial"/>
          <w:lang w:eastAsia="el-GR"/>
        </w:rPr>
        <w:t xml:space="preserve"> ΙΚΕ, Θεσσαλονίκη</w:t>
      </w:r>
    </w:p>
    <w:p w14:paraId="0962BD4D" w14:textId="77815F93" w:rsidR="00897B21" w:rsidRDefault="00190DC5" w:rsidP="00190DC5">
      <w:pPr>
        <w:numPr>
          <w:ilvl w:val="0"/>
          <w:numId w:val="1"/>
        </w:numPr>
        <w:shd w:val="clear" w:color="auto" w:fill="FFFFFF"/>
        <w:tabs>
          <w:tab w:val="left" w:pos="284"/>
          <w:tab w:val="left" w:pos="851"/>
          <w:tab w:val="left" w:pos="1134"/>
          <w:tab w:val="left" w:pos="5387"/>
          <w:tab w:val="left" w:pos="5954"/>
          <w:tab w:val="left" w:pos="6577"/>
          <w:tab w:val="left" w:pos="6747"/>
        </w:tabs>
        <w:spacing w:before="100" w:beforeAutospacing="1" w:after="200" w:line="408" w:lineRule="atLeast"/>
        <w:ind w:left="-450"/>
        <w:jc w:val="both"/>
        <w:rPr>
          <w:rFonts w:ascii="Arial" w:eastAsia="Times New Roman" w:hAnsi="Arial" w:cs="Arial"/>
          <w:lang w:eastAsia="el-GR"/>
        </w:rPr>
      </w:pPr>
      <w:proofErr w:type="spellStart"/>
      <w:r w:rsidRPr="00B93B7B">
        <w:rPr>
          <w:rFonts w:ascii="Arial" w:eastAsia="Times New Roman" w:hAnsi="Arial" w:cs="Arial"/>
          <w:lang w:eastAsia="el-GR"/>
        </w:rPr>
        <w:t>Σέμος</w:t>
      </w:r>
      <w:proofErr w:type="spellEnd"/>
      <w:r w:rsidRPr="00B93B7B">
        <w:rPr>
          <w:rFonts w:ascii="Arial" w:eastAsia="Times New Roman" w:hAnsi="Arial" w:cs="Arial"/>
          <w:lang w:eastAsia="el-GR"/>
        </w:rPr>
        <w:t xml:space="preserve"> Α. (2013). «Εισαγωγή στην Αγροτική Οικονομία –Βασικές Έννοιες και Εφαρμογές». Εκδόσεις Ζήτη, Θεσσαλονίκη.</w:t>
      </w:r>
    </w:p>
    <w:p w14:paraId="393C7361" w14:textId="77777777" w:rsidR="00190DC5" w:rsidRDefault="00190DC5" w:rsidP="00190DC5">
      <w:pPr>
        <w:shd w:val="clear" w:color="auto" w:fill="FFFFFF"/>
        <w:tabs>
          <w:tab w:val="left" w:pos="284"/>
          <w:tab w:val="left" w:pos="851"/>
          <w:tab w:val="left" w:pos="1134"/>
          <w:tab w:val="left" w:pos="5387"/>
          <w:tab w:val="left" w:pos="5954"/>
          <w:tab w:val="left" w:pos="6577"/>
          <w:tab w:val="left" w:pos="6747"/>
        </w:tabs>
        <w:spacing w:before="100" w:beforeAutospacing="1" w:after="200" w:line="408" w:lineRule="atLeast"/>
        <w:jc w:val="both"/>
        <w:rPr>
          <w:rFonts w:ascii="Arial" w:eastAsia="Times New Roman" w:hAnsi="Arial" w:cs="Arial"/>
          <w:lang w:eastAsia="el-GR"/>
        </w:rPr>
      </w:pPr>
    </w:p>
    <w:p w14:paraId="6F01EB19" w14:textId="77777777" w:rsidR="00190DC5" w:rsidRPr="0006448F" w:rsidRDefault="00190DC5" w:rsidP="00190DC5">
      <w:pPr>
        <w:spacing w:after="0" w:line="300" w:lineRule="atLeast"/>
        <w:ind w:left="357"/>
        <w:jc w:val="both"/>
        <w:rPr>
          <w:rFonts w:ascii="Arial" w:eastAsia="Calibri" w:hAnsi="Arial" w:cs="Arial"/>
          <w:szCs w:val="20"/>
        </w:rPr>
      </w:pPr>
      <w:r w:rsidRPr="0006448F">
        <w:rPr>
          <w:rFonts w:ascii="Arial" w:eastAsia="Calibri" w:hAnsi="Arial" w:cs="Arial"/>
          <w:szCs w:val="20"/>
        </w:rPr>
        <w:t>Τα διπλώματα Επαγγελματικής Ειδικότητας Εκπαίδευσης και Κατάρτισης τα οποία θεωρούνται συναφή είναι τα ακόλουθα:</w:t>
      </w:r>
    </w:p>
    <w:tbl>
      <w:tblPr>
        <w:tblStyle w:val="1"/>
        <w:tblW w:w="0" w:type="auto"/>
        <w:tblInd w:w="357" w:type="dxa"/>
        <w:tblLook w:val="04A0" w:firstRow="1" w:lastRow="0" w:firstColumn="1" w:lastColumn="0" w:noHBand="0" w:noVBand="1"/>
      </w:tblPr>
      <w:tblGrid>
        <w:gridCol w:w="753"/>
        <w:gridCol w:w="5689"/>
        <w:gridCol w:w="1497"/>
      </w:tblGrid>
      <w:tr w:rsidR="00190DC5" w:rsidRPr="0006448F" w14:paraId="13D3E09D" w14:textId="77777777" w:rsidTr="00C02D2D">
        <w:tc>
          <w:tcPr>
            <w:tcW w:w="885" w:type="dxa"/>
          </w:tcPr>
          <w:p w14:paraId="37A502C9"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1.</w:t>
            </w:r>
          </w:p>
        </w:tc>
        <w:tc>
          <w:tcPr>
            <w:tcW w:w="7132" w:type="dxa"/>
          </w:tcPr>
          <w:p w14:paraId="5068B7A7" w14:textId="77777777" w:rsidR="00190DC5" w:rsidRPr="0006448F" w:rsidRDefault="00190DC5" w:rsidP="00C02D2D">
            <w:pPr>
              <w:spacing w:line="300" w:lineRule="atLeast"/>
              <w:jc w:val="both"/>
              <w:rPr>
                <w:rFonts w:ascii="Arial" w:eastAsia="Times New Roman" w:hAnsi="Arial" w:cs="Arial"/>
                <w:sz w:val="16"/>
                <w:szCs w:val="16"/>
                <w:highlight w:val="yellow"/>
              </w:rPr>
            </w:pPr>
            <w:r w:rsidRPr="0006448F">
              <w:rPr>
                <w:rFonts w:ascii="Arial" w:eastAsia="Times New Roman" w:hAnsi="Arial" w:cs="Arial"/>
                <w:sz w:val="16"/>
                <w:szCs w:val="16"/>
              </w:rPr>
              <w:t>ΔΙΑΧΕΙΡΙΣΤΗΣ ΓΕΩΡΓΟΚΤΗΝΟΤΡΟΦΙΚΩΝ ΕΚΜΕΤΑΛΛΕΥΣΕΩΝ</w:t>
            </w:r>
          </w:p>
        </w:tc>
        <w:tc>
          <w:tcPr>
            <w:tcW w:w="1594" w:type="dxa"/>
          </w:tcPr>
          <w:p w14:paraId="5C5A6B51" w14:textId="77777777" w:rsidR="00190DC5" w:rsidRPr="0006448F" w:rsidRDefault="00190DC5" w:rsidP="00C02D2D">
            <w:pPr>
              <w:spacing w:line="300" w:lineRule="atLeast"/>
              <w:jc w:val="both"/>
              <w:rPr>
                <w:rFonts w:ascii="Arial" w:eastAsia="Times New Roman" w:hAnsi="Arial" w:cs="Arial"/>
                <w:sz w:val="16"/>
                <w:szCs w:val="16"/>
                <w:highlight w:val="yellow"/>
              </w:rPr>
            </w:pPr>
            <w:r w:rsidRPr="0006448F">
              <w:rPr>
                <w:rFonts w:ascii="Arial" w:eastAsia="Times New Roman" w:hAnsi="Arial" w:cs="Arial"/>
                <w:sz w:val="16"/>
                <w:szCs w:val="16"/>
              </w:rPr>
              <w:t>ΕΙΔΙΚΟΤΗΤΕΣ ΙΕΚ (Ν.2009/1992)</w:t>
            </w:r>
          </w:p>
        </w:tc>
      </w:tr>
      <w:tr w:rsidR="00190DC5" w:rsidRPr="0006448F" w14:paraId="18DB49C5" w14:textId="77777777" w:rsidTr="00C02D2D">
        <w:tc>
          <w:tcPr>
            <w:tcW w:w="885" w:type="dxa"/>
          </w:tcPr>
          <w:p w14:paraId="425CA6E0"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2.</w:t>
            </w:r>
          </w:p>
        </w:tc>
        <w:tc>
          <w:tcPr>
            <w:tcW w:w="7132" w:type="dxa"/>
          </w:tcPr>
          <w:p w14:paraId="777AAFEB" w14:textId="77777777" w:rsidR="00190DC5" w:rsidRPr="0006448F" w:rsidRDefault="00190DC5" w:rsidP="00C02D2D">
            <w:pPr>
              <w:spacing w:line="300" w:lineRule="atLeast"/>
              <w:jc w:val="both"/>
              <w:rPr>
                <w:rFonts w:ascii="Arial" w:eastAsia="Times New Roman" w:hAnsi="Arial" w:cs="Arial"/>
                <w:sz w:val="16"/>
                <w:szCs w:val="16"/>
                <w:highlight w:val="yellow"/>
                <w:lang w:val="el-GR"/>
              </w:rPr>
            </w:pPr>
            <w:r w:rsidRPr="0006448F">
              <w:rPr>
                <w:rFonts w:ascii="Arial" w:eastAsia="Times New Roman" w:hAnsi="Arial" w:cs="Arial"/>
                <w:sz w:val="16"/>
                <w:szCs w:val="16"/>
                <w:lang w:val="el-GR"/>
              </w:rPr>
              <w:t>ΣΤΕΛΕΧΟΣ ΔΙΟΙΚΗΣΗΣ ΚΑΙ ΟΙΚΟΝΟΜΙΑΣ ΣΤΟΝ ΤΟΜΕΑ ΤΗΣ ΑΓΡΟΤΙΚΗΣ ΟΙΚΟΝΟΜΙΑΣ</w:t>
            </w:r>
          </w:p>
        </w:tc>
        <w:tc>
          <w:tcPr>
            <w:tcW w:w="1594" w:type="dxa"/>
          </w:tcPr>
          <w:p w14:paraId="38BBD4B1" w14:textId="77777777" w:rsidR="00190DC5" w:rsidRPr="0006448F" w:rsidRDefault="00190DC5" w:rsidP="00C02D2D">
            <w:pPr>
              <w:spacing w:line="300" w:lineRule="atLeast"/>
              <w:jc w:val="both"/>
              <w:rPr>
                <w:rFonts w:ascii="Arial" w:eastAsia="Times New Roman" w:hAnsi="Arial" w:cs="Arial"/>
                <w:sz w:val="16"/>
                <w:szCs w:val="16"/>
                <w:highlight w:val="yellow"/>
              </w:rPr>
            </w:pPr>
            <w:r w:rsidRPr="0006448F">
              <w:rPr>
                <w:rFonts w:ascii="Arial" w:eastAsia="Times New Roman" w:hAnsi="Arial" w:cs="Arial"/>
                <w:sz w:val="16"/>
                <w:szCs w:val="16"/>
              </w:rPr>
              <w:t>ΕΙΔΙΚΟΤΗΤΕΣ ΙΕΚ ν.4186/2013</w:t>
            </w:r>
          </w:p>
        </w:tc>
      </w:tr>
      <w:tr w:rsidR="00190DC5" w:rsidRPr="0006448F" w14:paraId="0A136A35" w14:textId="77777777" w:rsidTr="00C02D2D">
        <w:tc>
          <w:tcPr>
            <w:tcW w:w="885" w:type="dxa"/>
          </w:tcPr>
          <w:p w14:paraId="2FA9B846"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3.</w:t>
            </w:r>
          </w:p>
        </w:tc>
        <w:tc>
          <w:tcPr>
            <w:tcW w:w="7132" w:type="dxa"/>
          </w:tcPr>
          <w:p w14:paraId="1D0F27A1" w14:textId="77777777" w:rsidR="00190DC5" w:rsidRPr="0006448F" w:rsidRDefault="00190DC5" w:rsidP="00C02D2D">
            <w:pPr>
              <w:spacing w:line="300" w:lineRule="atLeast"/>
              <w:jc w:val="both"/>
              <w:rPr>
                <w:rFonts w:ascii="Arial" w:eastAsia="Times New Roman" w:hAnsi="Arial" w:cs="Arial"/>
                <w:sz w:val="16"/>
                <w:szCs w:val="16"/>
                <w:highlight w:val="yellow"/>
                <w:lang w:val="el-GR"/>
              </w:rPr>
            </w:pPr>
            <w:r w:rsidRPr="0006448F">
              <w:rPr>
                <w:rFonts w:ascii="Arial" w:eastAsia="Times New Roman" w:hAnsi="Arial" w:cs="Arial"/>
                <w:sz w:val="16"/>
                <w:szCs w:val="16"/>
                <w:lang w:val="el-GR"/>
              </w:rPr>
              <w:t>ΣΤΕΛΕΧΟΣ ΕΠΙΧΕΙΡΗΣΕΩΝ ΤΥΠΟΠΟΙΗΣΗΣ, ΜΕΤΑΠΟΙΗΣΗΣ ΚΑΙ ΕΜΠΟΡΙΑΣ ΑΓΡΟΤΙΚΩΝ ΠΡΟΪΟΝΤΩΝ</w:t>
            </w:r>
          </w:p>
        </w:tc>
        <w:tc>
          <w:tcPr>
            <w:tcW w:w="1594" w:type="dxa"/>
          </w:tcPr>
          <w:p w14:paraId="697008ED" w14:textId="77777777" w:rsidR="00190DC5" w:rsidRPr="0006448F" w:rsidRDefault="00190DC5" w:rsidP="00C02D2D">
            <w:pPr>
              <w:spacing w:line="300" w:lineRule="atLeast"/>
              <w:jc w:val="both"/>
              <w:rPr>
                <w:rFonts w:ascii="Arial" w:eastAsia="Times New Roman" w:hAnsi="Arial" w:cs="Arial"/>
                <w:sz w:val="16"/>
                <w:szCs w:val="16"/>
                <w:highlight w:val="yellow"/>
              </w:rPr>
            </w:pPr>
            <w:r w:rsidRPr="0006448F">
              <w:rPr>
                <w:rFonts w:ascii="Arial" w:eastAsia="Times New Roman" w:hAnsi="Arial" w:cs="Arial"/>
                <w:sz w:val="16"/>
                <w:szCs w:val="16"/>
              </w:rPr>
              <w:t>ΕΙΔΙΚΟΤΗΤΕΣ ΙΕΚ ν.4186/2013</w:t>
            </w:r>
          </w:p>
        </w:tc>
      </w:tr>
      <w:tr w:rsidR="00190DC5" w:rsidRPr="0006448F" w14:paraId="594B263A" w14:textId="77777777" w:rsidTr="00C02D2D">
        <w:tc>
          <w:tcPr>
            <w:tcW w:w="885" w:type="dxa"/>
          </w:tcPr>
          <w:p w14:paraId="25DE1B44"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4.</w:t>
            </w:r>
          </w:p>
        </w:tc>
        <w:tc>
          <w:tcPr>
            <w:tcW w:w="7132" w:type="dxa"/>
          </w:tcPr>
          <w:p w14:paraId="54C8D964" w14:textId="77777777" w:rsidR="00190DC5" w:rsidRPr="0006448F" w:rsidRDefault="00190DC5" w:rsidP="00C02D2D">
            <w:pPr>
              <w:spacing w:line="300" w:lineRule="atLeast"/>
              <w:jc w:val="both"/>
              <w:rPr>
                <w:rFonts w:ascii="Arial" w:eastAsia="Times New Roman" w:hAnsi="Arial" w:cs="Arial"/>
                <w:sz w:val="16"/>
                <w:szCs w:val="16"/>
                <w:highlight w:val="yellow"/>
                <w:lang w:val="el-GR"/>
              </w:rPr>
            </w:pPr>
            <w:r w:rsidRPr="0006448F">
              <w:rPr>
                <w:rFonts w:ascii="Arial" w:eastAsia="Times New Roman" w:hAnsi="Arial" w:cs="Arial"/>
                <w:sz w:val="16"/>
                <w:szCs w:val="16"/>
                <w:lang w:val="el-GR"/>
              </w:rPr>
              <w:t>ΣΤΕΛΕΧΟΣ ΔΙΟΙΚΗΣΗΣ ΚΑΙ ΟΙΚΟΝΟΜΙΑΣ ΣΤΟΝ ΤΟΜΕΑ ΤΗΣ ΑΓΡΟΤΙΚΗΣ ΟΙΚΟΝΟΜΙΑΣ (ΝΕΟΣ ΟΔΗΓΟΣ)</w:t>
            </w:r>
          </w:p>
        </w:tc>
        <w:tc>
          <w:tcPr>
            <w:tcW w:w="1594" w:type="dxa"/>
          </w:tcPr>
          <w:p w14:paraId="3848BB6D" w14:textId="77777777" w:rsidR="00190DC5" w:rsidRPr="0006448F" w:rsidRDefault="00190DC5" w:rsidP="00C02D2D">
            <w:pPr>
              <w:spacing w:line="300" w:lineRule="atLeast"/>
              <w:jc w:val="both"/>
              <w:rPr>
                <w:rFonts w:ascii="Arial" w:eastAsia="Times New Roman" w:hAnsi="Arial" w:cs="Arial"/>
                <w:sz w:val="16"/>
                <w:szCs w:val="16"/>
                <w:highlight w:val="yellow"/>
              </w:rPr>
            </w:pPr>
            <w:r w:rsidRPr="0006448F">
              <w:rPr>
                <w:rFonts w:ascii="Arial" w:eastAsia="Times New Roman" w:hAnsi="Arial" w:cs="Arial"/>
                <w:sz w:val="16"/>
                <w:szCs w:val="16"/>
              </w:rPr>
              <w:t>ΕΙΔΙΚΟΤΗΤΕΣ ΙΕΚ ν.4186/2013</w:t>
            </w:r>
          </w:p>
        </w:tc>
      </w:tr>
      <w:tr w:rsidR="00190DC5" w:rsidRPr="0006448F" w14:paraId="773EB682" w14:textId="77777777" w:rsidTr="00C02D2D">
        <w:tc>
          <w:tcPr>
            <w:tcW w:w="885" w:type="dxa"/>
          </w:tcPr>
          <w:p w14:paraId="330672E9"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5.</w:t>
            </w:r>
          </w:p>
        </w:tc>
        <w:tc>
          <w:tcPr>
            <w:tcW w:w="7132" w:type="dxa"/>
          </w:tcPr>
          <w:p w14:paraId="19732771"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ΤΕΧΝΙΚΟΣ ΜΕΛΙΣΣΟΚΟΜΙΑΣ</w:t>
            </w:r>
          </w:p>
        </w:tc>
        <w:tc>
          <w:tcPr>
            <w:tcW w:w="1594" w:type="dxa"/>
          </w:tcPr>
          <w:p w14:paraId="71BCE8DF"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ΕΙΔΙΚΟΤΗΤΕΣ ΙΕΚ Ν. 4186/2013:</w:t>
            </w:r>
          </w:p>
        </w:tc>
      </w:tr>
      <w:tr w:rsidR="00190DC5" w:rsidRPr="0006448F" w14:paraId="74377E14" w14:textId="77777777" w:rsidTr="00C02D2D">
        <w:tc>
          <w:tcPr>
            <w:tcW w:w="885" w:type="dxa"/>
          </w:tcPr>
          <w:p w14:paraId="3BEC910A"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6.</w:t>
            </w:r>
          </w:p>
        </w:tc>
        <w:tc>
          <w:tcPr>
            <w:tcW w:w="7132" w:type="dxa"/>
          </w:tcPr>
          <w:p w14:paraId="7D84F130"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ΤΕΧΝΙΚΟΣ ΑΝΑΠΑΡΑΓΩΓΗΣ ΑΓΡΟΤΙΚΩΝ ΖΩΩΝ</w:t>
            </w:r>
          </w:p>
        </w:tc>
        <w:tc>
          <w:tcPr>
            <w:tcW w:w="1594" w:type="dxa"/>
          </w:tcPr>
          <w:p w14:paraId="7025C65B"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ΕΙΔΙΚΟΤΗΤΕΣ ΙΕΚ Ν. 1992/2009</w:t>
            </w:r>
          </w:p>
        </w:tc>
      </w:tr>
      <w:tr w:rsidR="00190DC5" w:rsidRPr="0006448F" w14:paraId="3FBF3707" w14:textId="77777777" w:rsidTr="00C02D2D">
        <w:tc>
          <w:tcPr>
            <w:tcW w:w="885" w:type="dxa"/>
          </w:tcPr>
          <w:p w14:paraId="0FECAA33"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7.</w:t>
            </w:r>
          </w:p>
        </w:tc>
        <w:tc>
          <w:tcPr>
            <w:tcW w:w="7132" w:type="dxa"/>
          </w:tcPr>
          <w:p w14:paraId="054A0D6B"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ΤΕΧΝΙΚΟΣ ΜΕΛΙΣΣΟΚΟΜΙΑΣ - ΣΗΡΟΤΡΟΦΙΑΣ</w:t>
            </w:r>
          </w:p>
        </w:tc>
        <w:tc>
          <w:tcPr>
            <w:tcW w:w="1594" w:type="dxa"/>
          </w:tcPr>
          <w:p w14:paraId="04F17FC4"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ΕΙΔΙΚΟΤΗΤΕΣ ΙΕΚ Ν. 1992/2009</w:t>
            </w:r>
          </w:p>
        </w:tc>
      </w:tr>
      <w:tr w:rsidR="00190DC5" w:rsidRPr="0006448F" w14:paraId="6E174864" w14:textId="77777777" w:rsidTr="00C02D2D">
        <w:tc>
          <w:tcPr>
            <w:tcW w:w="885" w:type="dxa"/>
          </w:tcPr>
          <w:p w14:paraId="25AEE38F"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8.</w:t>
            </w:r>
          </w:p>
        </w:tc>
        <w:tc>
          <w:tcPr>
            <w:tcW w:w="7132" w:type="dxa"/>
          </w:tcPr>
          <w:p w14:paraId="415C9A86"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ΤΕΧΝΙΚΟΣ ΠΤΗΝΟΤΡΟΦΙΑΣ</w:t>
            </w:r>
          </w:p>
        </w:tc>
        <w:tc>
          <w:tcPr>
            <w:tcW w:w="1594" w:type="dxa"/>
          </w:tcPr>
          <w:p w14:paraId="18A0DBA7"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ΕΙΔΙΚΟΤΗΤΕΣ ΙΕΚ Ν. 1992/2009</w:t>
            </w:r>
          </w:p>
        </w:tc>
      </w:tr>
      <w:tr w:rsidR="00190DC5" w:rsidRPr="0006448F" w14:paraId="4C9C7F5D" w14:textId="77777777" w:rsidTr="00C02D2D">
        <w:tc>
          <w:tcPr>
            <w:tcW w:w="885" w:type="dxa"/>
          </w:tcPr>
          <w:p w14:paraId="0E412369"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9.</w:t>
            </w:r>
          </w:p>
        </w:tc>
        <w:tc>
          <w:tcPr>
            <w:tcW w:w="7132" w:type="dxa"/>
          </w:tcPr>
          <w:p w14:paraId="73F82904"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ΤΕΧΝΙΚΟΣ ΑΜΠΕΛΟΥΡΓΙΑΣ ΚΑΙ ΟΙΝΟΛΟΓΙΑΣ</w:t>
            </w:r>
          </w:p>
        </w:tc>
        <w:tc>
          <w:tcPr>
            <w:tcW w:w="1594" w:type="dxa"/>
          </w:tcPr>
          <w:p w14:paraId="124A6F4C"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ΕΙΔΙΚΟΤΗΤΕΣ ΙΕΚ Ν. 4186/2013:</w:t>
            </w:r>
          </w:p>
        </w:tc>
      </w:tr>
      <w:tr w:rsidR="00190DC5" w:rsidRPr="0006448F" w14:paraId="52E4B174" w14:textId="77777777" w:rsidTr="00C02D2D">
        <w:tc>
          <w:tcPr>
            <w:tcW w:w="885" w:type="dxa"/>
          </w:tcPr>
          <w:p w14:paraId="2ACEFAF0"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10.</w:t>
            </w:r>
          </w:p>
        </w:tc>
        <w:tc>
          <w:tcPr>
            <w:tcW w:w="7132" w:type="dxa"/>
          </w:tcPr>
          <w:p w14:paraId="617D8F18"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ΤΕΧΝΙΚΟΣ ΑΡΩΜΑΤΙΚΩΝ - ΦΑΡΜΑΚΕΥΤΙΚΩΝ ΦΥΤΩΝ</w:t>
            </w:r>
          </w:p>
        </w:tc>
        <w:tc>
          <w:tcPr>
            <w:tcW w:w="1594" w:type="dxa"/>
          </w:tcPr>
          <w:p w14:paraId="28E7779E"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ΕΙΔΙΚΟΤΗΤΕΣ ΙΕΚ Ν. 4186/2013:</w:t>
            </w:r>
          </w:p>
        </w:tc>
      </w:tr>
      <w:tr w:rsidR="00190DC5" w:rsidRPr="0006448F" w14:paraId="28A0FAD8" w14:textId="77777777" w:rsidTr="00C02D2D">
        <w:tc>
          <w:tcPr>
            <w:tcW w:w="885" w:type="dxa"/>
          </w:tcPr>
          <w:p w14:paraId="2A788CCD"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11.</w:t>
            </w:r>
          </w:p>
        </w:tc>
        <w:tc>
          <w:tcPr>
            <w:tcW w:w="7132" w:type="dxa"/>
          </w:tcPr>
          <w:p w14:paraId="6DBE7042"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ΤΕΧΝΙΚΟΣ ΒΙΟΛΟΓΙΚΗΣ / ΟΡΓΑΝΙΚΗΣ ΓΕΩΡΓΙΑΣ</w:t>
            </w:r>
          </w:p>
        </w:tc>
        <w:tc>
          <w:tcPr>
            <w:tcW w:w="1594" w:type="dxa"/>
          </w:tcPr>
          <w:p w14:paraId="3DE5815F"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ΕΙΔΙΚΟΤΗΤΕΣ ΙΕΚ Ν. 4186/2013:</w:t>
            </w:r>
          </w:p>
        </w:tc>
      </w:tr>
      <w:tr w:rsidR="00190DC5" w:rsidRPr="0006448F" w14:paraId="2CB85213" w14:textId="77777777" w:rsidTr="00C02D2D">
        <w:tc>
          <w:tcPr>
            <w:tcW w:w="885" w:type="dxa"/>
          </w:tcPr>
          <w:p w14:paraId="42C4086F"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12.</w:t>
            </w:r>
          </w:p>
        </w:tc>
        <w:tc>
          <w:tcPr>
            <w:tcW w:w="7132" w:type="dxa"/>
          </w:tcPr>
          <w:p w14:paraId="75846D9A" w14:textId="77777777" w:rsidR="00190DC5" w:rsidRPr="0006448F" w:rsidRDefault="00190DC5" w:rsidP="00C02D2D">
            <w:pPr>
              <w:spacing w:line="300" w:lineRule="atLeast"/>
              <w:jc w:val="both"/>
              <w:rPr>
                <w:rFonts w:ascii="Arial" w:eastAsia="Times New Roman" w:hAnsi="Arial" w:cs="Arial"/>
                <w:sz w:val="16"/>
                <w:szCs w:val="16"/>
                <w:lang w:val="el-GR"/>
              </w:rPr>
            </w:pPr>
            <w:r w:rsidRPr="0006448F">
              <w:rPr>
                <w:rFonts w:ascii="Arial" w:eastAsia="Times New Roman" w:hAnsi="Arial" w:cs="Arial"/>
                <w:sz w:val="16"/>
                <w:szCs w:val="16"/>
                <w:lang w:val="el-GR"/>
              </w:rPr>
              <w:t>ΤΕΧΝΙΚΟΣ ΔΕΝΔΡΟΚΟΜΙΑΣ ΚΑΙ ΕΝΑΛΛΑΚΤΙΚΩΝ ΔΕΝΔΡΩΔΩΝ ΚΑΛΛΙΕΡΓΕΙΩΝ</w:t>
            </w:r>
          </w:p>
        </w:tc>
        <w:tc>
          <w:tcPr>
            <w:tcW w:w="1594" w:type="dxa"/>
          </w:tcPr>
          <w:p w14:paraId="746DA0A2"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ΕΙΔΙΚΟΤΗΤΕΣ ΙΕΚ Ν. 4186/2013:</w:t>
            </w:r>
          </w:p>
        </w:tc>
      </w:tr>
      <w:tr w:rsidR="00190DC5" w:rsidRPr="0006448F" w14:paraId="5077D403" w14:textId="77777777" w:rsidTr="00C02D2D">
        <w:tc>
          <w:tcPr>
            <w:tcW w:w="885" w:type="dxa"/>
          </w:tcPr>
          <w:p w14:paraId="36317A0B"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13.</w:t>
            </w:r>
          </w:p>
        </w:tc>
        <w:tc>
          <w:tcPr>
            <w:tcW w:w="7132" w:type="dxa"/>
          </w:tcPr>
          <w:p w14:paraId="2323DB5A"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ΤΕΧΝΙΚΟΣ ΑΝΘΟΚΟΜΙΑΣ</w:t>
            </w:r>
          </w:p>
        </w:tc>
        <w:tc>
          <w:tcPr>
            <w:tcW w:w="1594" w:type="dxa"/>
          </w:tcPr>
          <w:p w14:paraId="31A2DFFE"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ΕΙΔΙΚΟΤΗΤΕΣ ΙΕΚ (Ν.2009/1992)</w:t>
            </w:r>
          </w:p>
        </w:tc>
      </w:tr>
      <w:tr w:rsidR="00190DC5" w:rsidRPr="0006448F" w14:paraId="5049B9C2" w14:textId="77777777" w:rsidTr="00C02D2D">
        <w:tc>
          <w:tcPr>
            <w:tcW w:w="885" w:type="dxa"/>
          </w:tcPr>
          <w:p w14:paraId="200D4E89"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14.</w:t>
            </w:r>
          </w:p>
        </w:tc>
        <w:tc>
          <w:tcPr>
            <w:tcW w:w="7132" w:type="dxa"/>
          </w:tcPr>
          <w:p w14:paraId="398A9046"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ΤΕΧΝΙΚΟΣ ΑΡΔΕΥΣΕΩΝ</w:t>
            </w:r>
          </w:p>
        </w:tc>
        <w:tc>
          <w:tcPr>
            <w:tcW w:w="1594" w:type="dxa"/>
          </w:tcPr>
          <w:p w14:paraId="13CD913E"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ΕΙΔΙΚΟΤΗΤΕΣ ΙΕΚ (Ν.2009/1992)</w:t>
            </w:r>
          </w:p>
        </w:tc>
      </w:tr>
      <w:tr w:rsidR="00190DC5" w:rsidRPr="0006448F" w14:paraId="4A0BA564" w14:textId="77777777" w:rsidTr="00C02D2D">
        <w:tc>
          <w:tcPr>
            <w:tcW w:w="885" w:type="dxa"/>
          </w:tcPr>
          <w:p w14:paraId="37683732"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15.</w:t>
            </w:r>
          </w:p>
        </w:tc>
        <w:tc>
          <w:tcPr>
            <w:tcW w:w="7132" w:type="dxa"/>
          </w:tcPr>
          <w:p w14:paraId="341A4C56"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ΤΕΧΝΙΚΟΣ ΒΙΟΛΟΓΙΚΗΣ - ΟΙΚΟΛΟΓΙΚΗΣ ΓΕΩΡΓΙΑΣ</w:t>
            </w:r>
          </w:p>
        </w:tc>
        <w:tc>
          <w:tcPr>
            <w:tcW w:w="1594" w:type="dxa"/>
          </w:tcPr>
          <w:p w14:paraId="6FEF4A8B"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ΕΙΔΙΚΟΤΗΤΕΣ ΙΕΚ (Ν.2009/1992)</w:t>
            </w:r>
          </w:p>
        </w:tc>
      </w:tr>
      <w:tr w:rsidR="00190DC5" w:rsidRPr="0006448F" w14:paraId="472425AC" w14:textId="77777777" w:rsidTr="00C02D2D">
        <w:tc>
          <w:tcPr>
            <w:tcW w:w="885" w:type="dxa"/>
          </w:tcPr>
          <w:p w14:paraId="3BD4C093"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16.</w:t>
            </w:r>
          </w:p>
        </w:tc>
        <w:tc>
          <w:tcPr>
            <w:tcW w:w="7132" w:type="dxa"/>
          </w:tcPr>
          <w:p w14:paraId="6BEC99AC" w14:textId="77777777" w:rsidR="00190DC5" w:rsidRPr="0006448F" w:rsidRDefault="00190DC5" w:rsidP="00C02D2D">
            <w:pPr>
              <w:spacing w:line="300" w:lineRule="atLeast"/>
              <w:jc w:val="both"/>
              <w:rPr>
                <w:rFonts w:ascii="Arial" w:eastAsia="Times New Roman" w:hAnsi="Arial" w:cs="Arial"/>
                <w:sz w:val="16"/>
                <w:szCs w:val="16"/>
                <w:lang w:val="el-GR"/>
              </w:rPr>
            </w:pPr>
            <w:r w:rsidRPr="0006448F">
              <w:rPr>
                <w:rFonts w:ascii="Arial" w:eastAsia="Times New Roman" w:hAnsi="Arial" w:cs="Arial"/>
                <w:sz w:val="16"/>
                <w:szCs w:val="16"/>
                <w:lang w:val="el-GR"/>
              </w:rPr>
              <w:t>ΤΕΧΝΙΚΟΣ ΔΕΝΔΡΟΚΟΜΙΑΣ ΚΑΙ ΜΕΤΑΠ. - ΕΠΕΞΕΡΓΑΣΙΑΣ ΠΡΟΪΟΝΤΩΝ ΕΛΙΑΣ - ΦΙΣΤΙΚΙΑΣ</w:t>
            </w:r>
          </w:p>
        </w:tc>
        <w:tc>
          <w:tcPr>
            <w:tcW w:w="1594" w:type="dxa"/>
          </w:tcPr>
          <w:p w14:paraId="6ED04641"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ΕΙΔΙΚΟΤΗΤΕΣ ΙΕΚ (Ν.2009/1992)</w:t>
            </w:r>
          </w:p>
        </w:tc>
      </w:tr>
      <w:tr w:rsidR="00190DC5" w:rsidRPr="0006448F" w14:paraId="20E47F46" w14:textId="77777777" w:rsidTr="00C02D2D">
        <w:tc>
          <w:tcPr>
            <w:tcW w:w="885" w:type="dxa"/>
          </w:tcPr>
          <w:p w14:paraId="50C60D47"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17.</w:t>
            </w:r>
          </w:p>
        </w:tc>
        <w:tc>
          <w:tcPr>
            <w:tcW w:w="7132" w:type="dxa"/>
          </w:tcPr>
          <w:p w14:paraId="58F835CE"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ΤΕΧΝΙΚΟΣ ΘΕΡΜΟΚΗΠΙΩΝ</w:t>
            </w:r>
          </w:p>
        </w:tc>
        <w:tc>
          <w:tcPr>
            <w:tcW w:w="1594" w:type="dxa"/>
          </w:tcPr>
          <w:p w14:paraId="453517F2"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ΕΙΔΙΚΟΤΗΤΕΣ ΙΕΚ (Ν.2009/1992)</w:t>
            </w:r>
          </w:p>
        </w:tc>
      </w:tr>
      <w:tr w:rsidR="00190DC5" w:rsidRPr="0006448F" w14:paraId="38B9BC5E" w14:textId="77777777" w:rsidTr="00C02D2D">
        <w:tc>
          <w:tcPr>
            <w:tcW w:w="885" w:type="dxa"/>
          </w:tcPr>
          <w:p w14:paraId="78F36A88"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18.</w:t>
            </w:r>
          </w:p>
        </w:tc>
        <w:tc>
          <w:tcPr>
            <w:tcW w:w="7132" w:type="dxa"/>
          </w:tcPr>
          <w:p w14:paraId="2D4AD5E6"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ΤΕΧΝΙΚΟΣ ΑΜΠΕΛΟΥΡΓΙΑΣ ΟΙΝΟΤΕΧΝΙΑΣ</w:t>
            </w:r>
          </w:p>
        </w:tc>
        <w:tc>
          <w:tcPr>
            <w:tcW w:w="1594" w:type="dxa"/>
          </w:tcPr>
          <w:p w14:paraId="2AFCA103" w14:textId="77777777" w:rsidR="00190DC5" w:rsidRPr="0006448F" w:rsidRDefault="00190DC5" w:rsidP="00C02D2D">
            <w:pPr>
              <w:spacing w:line="300" w:lineRule="atLeast"/>
              <w:jc w:val="both"/>
              <w:rPr>
                <w:rFonts w:ascii="Arial" w:eastAsia="Times New Roman" w:hAnsi="Arial" w:cs="Arial"/>
                <w:sz w:val="16"/>
                <w:szCs w:val="16"/>
              </w:rPr>
            </w:pPr>
            <w:r w:rsidRPr="0006448F">
              <w:rPr>
                <w:rFonts w:ascii="Arial" w:eastAsia="Times New Roman" w:hAnsi="Arial" w:cs="Arial"/>
                <w:sz w:val="16"/>
                <w:szCs w:val="16"/>
              </w:rPr>
              <w:t>ΕΙΔΙΚΟΤΗΤΕΣ ΙΕΚ (Ν.2009/1992)</w:t>
            </w:r>
          </w:p>
        </w:tc>
      </w:tr>
    </w:tbl>
    <w:p w14:paraId="7EF212E4" w14:textId="77777777" w:rsidR="00190DC5" w:rsidRPr="00190DC5" w:rsidRDefault="00190DC5" w:rsidP="00190DC5">
      <w:pPr>
        <w:shd w:val="clear" w:color="auto" w:fill="FFFFFF"/>
        <w:tabs>
          <w:tab w:val="left" w:pos="284"/>
          <w:tab w:val="left" w:pos="851"/>
          <w:tab w:val="left" w:pos="1134"/>
          <w:tab w:val="left" w:pos="5387"/>
          <w:tab w:val="left" w:pos="5954"/>
          <w:tab w:val="left" w:pos="6577"/>
          <w:tab w:val="left" w:pos="6747"/>
        </w:tabs>
        <w:spacing w:before="100" w:beforeAutospacing="1" w:after="200" w:line="408" w:lineRule="atLeast"/>
        <w:jc w:val="both"/>
        <w:rPr>
          <w:rFonts w:ascii="Arial" w:eastAsia="Times New Roman" w:hAnsi="Arial" w:cs="Arial"/>
          <w:lang w:eastAsia="el-GR"/>
        </w:rPr>
      </w:pPr>
    </w:p>
    <w:sectPr w:rsidR="00190DC5" w:rsidRPr="00190DC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7694E"/>
    <w:multiLevelType w:val="multilevel"/>
    <w:tmpl w:val="3194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DC5"/>
    <w:rsid w:val="00190DC5"/>
    <w:rsid w:val="00897B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D3E2A"/>
  <w15:chartTrackingRefBased/>
  <w15:docId w15:val="{9F7391C9-C40B-415B-9CB8-33CCF460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D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Πλέγμα πίνακα1"/>
    <w:basedOn w:val="a1"/>
    <w:next w:val="a3"/>
    <w:rsid w:val="00190DC5"/>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190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889</Words>
  <Characters>4806</Characters>
  <Application>Microsoft Office Word</Application>
  <DocSecurity>0</DocSecurity>
  <Lines>40</Lines>
  <Paragraphs>11</Paragraphs>
  <ScaleCrop>false</ScaleCrop>
  <Company>International Hellenic University</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Γραμματεία Τμήματος Γεωπονίας</dc:creator>
  <cp:keywords/>
  <dc:description/>
  <cp:lastModifiedBy>Γραμματεία Τμήματος Γεωπονίας</cp:lastModifiedBy>
  <cp:revision>1</cp:revision>
  <dcterms:created xsi:type="dcterms:W3CDTF">2025-06-23T12:44:00Z</dcterms:created>
  <dcterms:modified xsi:type="dcterms:W3CDTF">2025-06-23T12:47:00Z</dcterms:modified>
</cp:coreProperties>
</file>